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D9" w:rsidRPr="00263DC8" w:rsidRDefault="008B1ED9" w:rsidP="00263DC8">
      <w:pPr>
        <w:pStyle w:val="ae"/>
        <w:spacing w:after="0"/>
        <w:jc w:val="center"/>
        <w:rPr>
          <w:color w:val="0070C0"/>
        </w:rPr>
      </w:pPr>
      <w:r w:rsidRPr="00263DC8">
        <w:rPr>
          <w:b/>
          <w:bCs/>
          <w:color w:val="0070C0"/>
        </w:rPr>
        <w:t xml:space="preserve">1. ПРЕДСТАВЛЕНИЕ СТАТЕЙ </w:t>
      </w:r>
    </w:p>
    <w:p w:rsidR="008B1ED9" w:rsidRPr="008B1ED9" w:rsidRDefault="008B1ED9" w:rsidP="00263D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D9">
        <w:rPr>
          <w:rFonts w:ascii="Times New Roman" w:hAnsi="Times New Roman" w:cs="Times New Roman"/>
          <w:sz w:val="24"/>
          <w:szCs w:val="24"/>
        </w:rPr>
        <w:t xml:space="preserve">Научные статьи для публикации </w:t>
      </w:r>
      <w:r w:rsidR="00F50AE5" w:rsidRPr="008B1ED9">
        <w:rPr>
          <w:rFonts w:ascii="Times New Roman" w:hAnsi="Times New Roman" w:cs="Times New Roman"/>
          <w:sz w:val="24"/>
          <w:szCs w:val="24"/>
        </w:rPr>
        <w:t>оформляются</w:t>
      </w:r>
      <w:r w:rsidRPr="008B1ED9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шаблоном:</w:t>
      </w:r>
    </w:p>
    <w:p w:rsidR="008B1ED9" w:rsidRDefault="008B1ED9" w:rsidP="00381CEB">
      <w:pPr>
        <w:spacing w:after="0"/>
        <w:rPr>
          <w:rFonts w:ascii="Times New Roman" w:hAnsi="Times New Roman" w:cs="Times New Roman"/>
          <w:b/>
          <w:sz w:val="28"/>
        </w:rPr>
      </w:pPr>
    </w:p>
    <w:p w:rsidR="00263DC8" w:rsidRDefault="00263DC8" w:rsidP="00381CE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УДК</w:t>
      </w:r>
    </w:p>
    <w:p w:rsidR="00381CEB" w:rsidRPr="00571EE2" w:rsidRDefault="00381CEB" w:rsidP="00381CEB">
      <w:pPr>
        <w:spacing w:after="0"/>
        <w:rPr>
          <w:rFonts w:ascii="Times New Roman" w:hAnsi="Times New Roman" w:cs="Times New Roman"/>
          <w:b/>
          <w:sz w:val="28"/>
        </w:rPr>
      </w:pPr>
      <w:r w:rsidRPr="00571EE2">
        <w:rPr>
          <w:rFonts w:ascii="Times New Roman" w:hAnsi="Times New Roman" w:cs="Times New Roman"/>
          <w:b/>
          <w:sz w:val="28"/>
        </w:rPr>
        <w:t>ЗАГОЛОВОК СТАТЬИ</w:t>
      </w:r>
    </w:p>
    <w:p w:rsidR="00381CEB" w:rsidRPr="00571EE2" w:rsidRDefault="00381CEB" w:rsidP="00381CEB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должен кратко (не более 10 слов) и точно отражать объект, цель и новизну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результаты проведенного научного исследования. В него необходимо как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вложить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информативность, так и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отразить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привлекательность, уникальность научного творчества автора.</w:t>
      </w:r>
    </w:p>
    <w:p w:rsidR="00381CEB" w:rsidRPr="00571EE2" w:rsidRDefault="006D7C5A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571EE2">
        <w:rPr>
          <w:rFonts w:ascii="Times New Roman" w:hAnsi="Times New Roman" w:cs="Times New Roman"/>
          <w:b/>
          <w:szCs w:val="20"/>
        </w:rPr>
        <w:t>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1</w:t>
      </w:r>
      <w:r w:rsidRPr="00571EE2">
        <w:rPr>
          <w:rFonts w:ascii="Times New Roman" w:hAnsi="Times New Roman" w:cs="Times New Roman"/>
          <w:b/>
          <w:szCs w:val="20"/>
        </w:rPr>
        <w:t>, 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2…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Место работы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первого автора, почтовый адрес организации, </w:t>
      </w:r>
      <w:hyperlink r:id="rId6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 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второго автора, почтовый адрес организации, </w:t>
      </w:r>
      <w:hyperlink r:id="rId7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571EE2">
        <w:rPr>
          <w:rFonts w:ascii="Times New Roman" w:hAnsi="Times New Roman" w:cs="Times New Roman"/>
          <w:sz w:val="24"/>
          <w:szCs w:val="24"/>
        </w:rPr>
        <w:t>(должна содержать от 200 до 250 слов)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, в которую входит информация под заголовками: </w:t>
      </w:r>
      <w:r w:rsidR="008639C0" w:rsidRPr="00571EE2">
        <w:rPr>
          <w:rFonts w:ascii="Times New Roman" w:hAnsi="Times New Roman" w:cs="Times New Roman"/>
          <w:b/>
          <w:sz w:val="24"/>
          <w:szCs w:val="24"/>
        </w:rPr>
        <w:t>Введение, Материалы и методы, Результаты, Выводы.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Введение:</w:t>
      </w:r>
      <w:r w:rsidR="00CF67B0" w:rsidRPr="0057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EB" w:rsidRPr="00571EE2">
        <w:rPr>
          <w:rFonts w:ascii="Times New Roman" w:hAnsi="Times New Roman" w:cs="Times New Roman"/>
          <w:sz w:val="24"/>
          <w:szCs w:val="24"/>
        </w:rPr>
        <w:t>п</w:t>
      </w:r>
      <w:r w:rsidR="00F25831" w:rsidRPr="00571EE2">
        <w:rPr>
          <w:rFonts w:ascii="Times New Roman" w:hAnsi="Times New Roman" w:cs="Times New Roman"/>
          <w:sz w:val="24"/>
          <w:szCs w:val="24"/>
        </w:rPr>
        <w:t xml:space="preserve">риводятся характеристики работы </w:t>
      </w:r>
      <w:r w:rsidR="003818EB" w:rsidRPr="00571EE2">
        <w:rPr>
          <w:rFonts w:ascii="Times New Roman" w:hAnsi="Times New Roman" w:cs="Times New Roman"/>
          <w:sz w:val="24"/>
          <w:szCs w:val="24"/>
        </w:rPr>
        <w:t>—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если не ясно из названия статьи, то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кратко формулиру</w:t>
      </w:r>
      <w:r w:rsidR="00CF67B0" w:rsidRPr="00571EE2">
        <w:rPr>
          <w:rFonts w:ascii="Times New Roman" w:hAnsi="Times New Roman" w:cs="Times New Roman"/>
          <w:sz w:val="24"/>
          <w:szCs w:val="24"/>
        </w:rPr>
        <w:t>ю</w:t>
      </w:r>
      <w:r w:rsidRPr="00571EE2">
        <w:rPr>
          <w:rFonts w:ascii="Times New Roman" w:hAnsi="Times New Roman" w:cs="Times New Roman"/>
          <w:sz w:val="24"/>
          <w:szCs w:val="24"/>
        </w:rPr>
        <w:t>тся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предмет исследования, его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8639C0" w:rsidRPr="00571EE2">
        <w:rPr>
          <w:rFonts w:ascii="Times New Roman" w:hAnsi="Times New Roman" w:cs="Times New Roman"/>
          <w:sz w:val="24"/>
          <w:szCs w:val="24"/>
        </w:rPr>
        <w:t>и научная новизна, а также практическая значимость (</w:t>
      </w:r>
      <w:r w:rsidRPr="00571EE2">
        <w:rPr>
          <w:rFonts w:ascii="Times New Roman" w:hAnsi="Times New Roman" w:cs="Times New Roman"/>
          <w:sz w:val="24"/>
          <w:szCs w:val="24"/>
        </w:rPr>
        <w:t>общественная и научная), цел</w:t>
      </w:r>
      <w:r w:rsidR="008639C0" w:rsidRPr="00571EE2">
        <w:rPr>
          <w:rFonts w:ascii="Times New Roman" w:hAnsi="Times New Roman" w:cs="Times New Roman"/>
          <w:sz w:val="24"/>
          <w:szCs w:val="24"/>
        </w:rPr>
        <w:t>ь</w:t>
      </w:r>
      <w:r w:rsidRPr="00571EE2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 Лаконичное указание проблем,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на решение которых направлено исследование</w:t>
      </w:r>
      <w:r w:rsidR="008639C0" w:rsidRPr="00571EE2">
        <w:rPr>
          <w:rFonts w:ascii="Times New Roman" w:hAnsi="Times New Roman" w:cs="Times New Roman"/>
          <w:sz w:val="24"/>
          <w:szCs w:val="24"/>
        </w:rPr>
        <w:t>, или научная гипотеза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Материалы и методы: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описание применяемых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571EE2">
        <w:rPr>
          <w:rFonts w:ascii="Times New Roman" w:hAnsi="Times New Roman" w:cs="Times New Roman"/>
          <w:sz w:val="24"/>
          <w:szCs w:val="24"/>
        </w:rPr>
        <w:t xml:space="preserve">материалов и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571EE2">
        <w:rPr>
          <w:rFonts w:ascii="Times New Roman" w:hAnsi="Times New Roman" w:cs="Times New Roman"/>
          <w:sz w:val="24"/>
          <w:szCs w:val="24"/>
        </w:rPr>
        <w:t>методов.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развернутое представление результатов исследования.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381CEB" w:rsidRPr="00571EE2" w:rsidRDefault="00381CEB" w:rsidP="00381C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аргументированное обоснование ценности полученных результатов, рекомендации по их использованию и внедрению. Выводы могут сопровождаться рекомендациями, оценками, предложениями, </w:t>
      </w:r>
      <w:r w:rsidR="000D0F8F" w:rsidRPr="00571EE2">
        <w:rPr>
          <w:rFonts w:ascii="Times New Roman" w:hAnsi="Times New Roman" w:cs="Times New Roman"/>
          <w:sz w:val="24"/>
          <w:szCs w:val="24"/>
        </w:rPr>
        <w:t xml:space="preserve">новыми </w:t>
      </w:r>
      <w:r w:rsidRPr="00571EE2">
        <w:rPr>
          <w:rFonts w:ascii="Times New Roman" w:hAnsi="Times New Roman" w:cs="Times New Roman"/>
          <w:sz w:val="24"/>
          <w:szCs w:val="24"/>
        </w:rPr>
        <w:t xml:space="preserve">гипотезами, описанными в статье.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71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7</w:t>
      </w:r>
      <w:r w:rsidR="00CF67B0" w:rsidRPr="00571EE2">
        <w:rPr>
          <w:rFonts w:ascii="Times New Roman" w:hAnsi="Times New Roman" w:cs="Times New Roman"/>
          <w:sz w:val="24"/>
          <w:szCs w:val="24"/>
        </w:rPr>
        <w:t>–</w:t>
      </w:r>
      <w:r w:rsidR="003818EB" w:rsidRPr="00571EE2">
        <w:rPr>
          <w:rFonts w:ascii="Times New Roman" w:hAnsi="Times New Roman" w:cs="Times New Roman"/>
          <w:sz w:val="24"/>
          <w:szCs w:val="24"/>
        </w:rPr>
        <w:t>10 ключевых слов.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Ключевые слова являются поисковым образом научной статьи. Во всех библиографических базах данных возможен поиск статей по ключевым словам. В связи с этим они должны отражать основную терминологию научного исследования. </w:t>
      </w:r>
    </w:p>
    <w:p w:rsidR="00381CEB" w:rsidRPr="00571EE2" w:rsidRDefault="00381CEB" w:rsidP="00381CEB">
      <w:pPr>
        <w:spacing w:before="480" w:after="120"/>
        <w:rPr>
          <w:rFonts w:ascii="Times New Roman" w:hAnsi="Times New Roman" w:cs="Times New Roman"/>
          <w:b/>
          <w:sz w:val="28"/>
          <w:szCs w:val="28"/>
        </w:rPr>
      </w:pPr>
      <w:r w:rsidRPr="00571EE2">
        <w:rPr>
          <w:rFonts w:ascii="Times New Roman" w:hAnsi="Times New Roman" w:cs="Times New Roman"/>
          <w:b/>
          <w:sz w:val="28"/>
          <w:szCs w:val="28"/>
        </w:rPr>
        <w:t>ЗАГОЛОВОК СТАТЬИ НА АНГЛИЙСКОМ ЯЗЫКЕ</w:t>
      </w:r>
    </w:p>
    <w:p w:rsidR="00381CEB" w:rsidRPr="00571EE2" w:rsidRDefault="00381CEB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1EE2">
        <w:rPr>
          <w:rFonts w:ascii="Times New Roman" w:hAnsi="Times New Roman" w:cs="Times New Roman"/>
          <w:b/>
        </w:rPr>
        <w:t>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1</w:t>
      </w:r>
      <w:r w:rsidRPr="00571EE2">
        <w:rPr>
          <w:rFonts w:ascii="Times New Roman" w:hAnsi="Times New Roman" w:cs="Times New Roman"/>
          <w:b/>
        </w:rPr>
        <w:t>, 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2…</w:t>
      </w:r>
      <w:r w:rsidRPr="00571EE2">
        <w:rPr>
          <w:rFonts w:ascii="Times New Roman" w:hAnsi="Times New Roman" w:cs="Times New Roman"/>
        </w:rPr>
        <w:t xml:space="preserve"> 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первого автора почтовый адрес организации, </w:t>
      </w:r>
      <w:hyperlink r:id="rId8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 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>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второго автора, почтовый адрес организации, </w:t>
      </w:r>
      <w:hyperlink r:id="rId9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 xml:space="preserve"> на английском языке</w:t>
      </w:r>
    </w:p>
    <w:p w:rsidR="00381CEB" w:rsidRPr="00571EE2" w:rsidRDefault="00381CEB" w:rsidP="00381CEB">
      <w:p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(200</w:t>
      </w:r>
      <w:r w:rsidR="00CF67B0" w:rsidRPr="00571EE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 xml:space="preserve">250 </w:t>
      </w:r>
      <w:r w:rsidRPr="00571EE2">
        <w:rPr>
          <w:rFonts w:ascii="Times New Roman" w:hAnsi="Times New Roman" w:cs="Times New Roman"/>
          <w:sz w:val="24"/>
          <w:szCs w:val="24"/>
        </w:rPr>
        <w:t>слов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Introduction: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Materials and methods:</w:t>
      </w:r>
      <w:r w:rsidRPr="00571EE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Results: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Conclusions: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="003818EB"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263DC8" w:rsidRDefault="008B1ED9" w:rsidP="00263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569D1">
        <w:rPr>
          <w:rFonts w:ascii="Times New Roman" w:hAnsi="Times New Roman" w:cs="Times New Roman"/>
          <w:sz w:val="24"/>
        </w:rPr>
        <w:t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:rsidR="00263DC8" w:rsidRDefault="00263DC8" w:rsidP="00F50A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Список л</w:t>
      </w:r>
      <w:r w:rsidRPr="00263DC8">
        <w:rPr>
          <w:rFonts w:ascii="Times New Roman" w:hAnsi="Times New Roman" w:cs="Times New Roman"/>
          <w:b/>
          <w:sz w:val="24"/>
        </w:rPr>
        <w:t>итератур</w:t>
      </w:r>
      <w:r>
        <w:rPr>
          <w:rFonts w:ascii="Times New Roman" w:hAnsi="Times New Roman" w:cs="Times New Roman"/>
          <w:b/>
          <w:sz w:val="24"/>
        </w:rPr>
        <w:t>ы</w:t>
      </w:r>
    </w:p>
    <w:p w:rsidR="00263DC8" w:rsidRPr="00263DC8" w:rsidRDefault="00263DC8" w:rsidP="00263DC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 </w:t>
      </w:r>
    </w:p>
    <w:p w:rsidR="00F50AE5" w:rsidRDefault="00263DC8" w:rsidP="00F50AE5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Ермошина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6 (117). С. 697–708. DOI: 10.22227/1997–0935.2018.6.697-708. </w:t>
      </w:r>
    </w:p>
    <w:p w:rsidR="00F50AE5" w:rsidRPr="00263DC8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8"/>
        </w:rPr>
        <w:t>Сведения об авторах</w:t>
      </w:r>
    </w:p>
    <w:p w:rsidR="00F50AE5" w:rsidRPr="00571EE2" w:rsidRDefault="00F50AE5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18"/>
          <w:szCs w:val="20"/>
        </w:rPr>
      </w:pPr>
      <w:r w:rsidRPr="00415C40">
        <w:rPr>
          <w:rFonts w:ascii="Times New Roman" w:hAnsi="Times New Roman" w:cs="Times New Roman"/>
          <w:b/>
          <w:sz w:val="18"/>
          <w:szCs w:val="20"/>
        </w:rPr>
        <w:t>Имя, отчество, фамилия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(полностью) — ученая степень, ученое звание, должность, подразделение, </w:t>
      </w:r>
      <w:r w:rsidRPr="00571EE2">
        <w:rPr>
          <w:rFonts w:ascii="Times New Roman" w:hAnsi="Times New Roman" w:cs="Times New Roman"/>
          <w:b/>
          <w:bCs/>
          <w:sz w:val="18"/>
          <w:szCs w:val="20"/>
        </w:rPr>
        <w:t>название организации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(от левого края,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Times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New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Roman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20"/>
        </w:rPr>
        <w:t>10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Normal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для выделенных сведений используется начертание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Bold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>)</w:t>
      </w:r>
    </w:p>
    <w:p w:rsidR="00263DC8" w:rsidRPr="00263DC8" w:rsidRDefault="00263DC8" w:rsidP="00F50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63DC8">
        <w:rPr>
          <w:rFonts w:ascii="Times New Roman" w:hAnsi="Times New Roman" w:cs="Times New Roman"/>
          <w:b/>
          <w:color w:val="0070C0"/>
          <w:sz w:val="24"/>
        </w:rPr>
        <w:t>2</w:t>
      </w:r>
      <w:r w:rsidR="00F569D1" w:rsidRPr="00263DC8">
        <w:rPr>
          <w:rFonts w:ascii="Times New Roman" w:hAnsi="Times New Roman" w:cs="Times New Roman"/>
          <w:b/>
          <w:color w:val="0070C0"/>
          <w:sz w:val="24"/>
        </w:rPr>
        <w:t>. РАСПОЛОЖЕНИЕ МАТЕРИАЛА В СТАТЬЕ</w:t>
      </w:r>
    </w:p>
    <w:p w:rsidR="00F569D1" w:rsidRPr="00263DC8" w:rsidRDefault="00F569D1" w:rsidP="0026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К публикации принимаются научные статьи, которые имеют такие необходимые элементы: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постановка проблемы в общем виде и ее связь с важными научными или практическими задачами;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анализ последних исследований и публикаций, в которых начаты решения данной проблемы и на которые опирается автор;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выделение нерешенных прежде частей общей проблемы, которым посвящается обозначенная статья;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формулирование целей статьи (постановка задачи);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изложение основного материала исследования с полным обоснованием полученных научных результатов;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выводы из данного исследования и перспективы дальнейших изысканий в данном направлении.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 статье все аббревиатуры, в том числе названия организаций, институтов и предприятий, должны быть расшифрованы.</w:t>
      </w:r>
    </w:p>
    <w:p w:rsidR="00263DC8" w:rsidRPr="00263DC8" w:rsidRDefault="00F569D1" w:rsidP="00263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На первой странице в левом верхнем углу ставится индекс Универсальной десятичной классификации (руководства по УДК имеются в научных библиотеках). Название статьи дается заглавными буквами.</w:t>
      </w: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3DC8">
        <w:rPr>
          <w:rFonts w:ascii="Times New Roman" w:hAnsi="Times New Roman" w:cs="Times New Roman"/>
          <w:b/>
          <w:color w:val="0070C0"/>
          <w:sz w:val="24"/>
          <w:szCs w:val="24"/>
        </w:rPr>
        <w:t>3. ОФОРМЛЕНИЕ СТАТЬИ</w:t>
      </w:r>
    </w:p>
    <w:p w:rsidR="00F569D1" w:rsidRPr="00263DC8" w:rsidRDefault="00F50AE5" w:rsidP="00F50AE5">
      <w:pPr>
        <w:pStyle w:val="ae"/>
        <w:spacing w:after="0"/>
        <w:ind w:firstLine="709"/>
        <w:jc w:val="both"/>
      </w:pPr>
      <w:r w:rsidRPr="00F50AE5">
        <w:rPr>
          <w:b/>
          <w:highlight w:val="lightGray"/>
        </w:rPr>
        <w:t>Текст.</w:t>
      </w:r>
      <w:r>
        <w:rPr>
          <w:b/>
        </w:rPr>
        <w:t xml:space="preserve"> </w:t>
      </w:r>
      <w:r w:rsidR="00F569D1" w:rsidRPr="00263DC8">
        <w:rPr>
          <w:b/>
        </w:rPr>
        <w:t>Объем</w:t>
      </w:r>
      <w:r w:rsidR="00F569D1" w:rsidRPr="00263DC8">
        <w:t xml:space="preserve"> рукописи не должен превышать 6 страниц – (включая таблицы, иллюстрации, список литературы), набранных в текстовом редакторе </w:t>
      </w:r>
      <w:proofErr w:type="spellStart"/>
      <w:r w:rsidR="00F569D1" w:rsidRPr="00263DC8">
        <w:t>Microsoft</w:t>
      </w:r>
      <w:proofErr w:type="spellEnd"/>
      <w:r w:rsidR="00F569D1" w:rsidRPr="00263DC8">
        <w:t xml:space="preserve"> </w:t>
      </w:r>
      <w:proofErr w:type="spellStart"/>
      <w:r w:rsidR="00F569D1" w:rsidRPr="00263DC8">
        <w:t>Word</w:t>
      </w:r>
      <w:proofErr w:type="spellEnd"/>
      <w:r w:rsidR="00F569D1" w:rsidRPr="00263DC8">
        <w:t>, с соблюдением основных требований.</w:t>
      </w:r>
      <w:r w:rsidR="00F569D1" w:rsidRPr="00263DC8">
        <w:rPr>
          <w:b/>
          <w:bCs/>
        </w:rPr>
        <w:t xml:space="preserve"> </w:t>
      </w:r>
      <w:r w:rsidR="00F569D1" w:rsidRPr="00263DC8">
        <w:t xml:space="preserve">Все поля – </w:t>
      </w:r>
      <w:r w:rsidR="00F569D1" w:rsidRPr="00263DC8">
        <w:rPr>
          <w:b/>
        </w:rPr>
        <w:t>по 20 мм.</w:t>
      </w:r>
      <w:r w:rsidR="00F569D1" w:rsidRPr="00263DC8">
        <w:t xml:space="preserve"> </w:t>
      </w:r>
      <w:r w:rsidR="00F569D1" w:rsidRPr="00263DC8">
        <w:rPr>
          <w:bCs/>
        </w:rPr>
        <w:t>Шрифт основного текста</w:t>
      </w:r>
      <w:r w:rsidR="00F569D1" w:rsidRPr="00263DC8">
        <w:rPr>
          <w:b/>
          <w:bCs/>
        </w:rPr>
        <w:t xml:space="preserve"> </w:t>
      </w:r>
      <w:proofErr w:type="spellStart"/>
      <w:r w:rsidR="00F569D1" w:rsidRPr="00263DC8">
        <w:rPr>
          <w:b/>
        </w:rPr>
        <w:t>Times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New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Roman</w:t>
      </w:r>
      <w:proofErr w:type="spellEnd"/>
      <w:r w:rsidR="00F569D1" w:rsidRPr="00263DC8">
        <w:t xml:space="preserve">. </w:t>
      </w:r>
      <w:r w:rsidR="00F569D1" w:rsidRPr="00263DC8">
        <w:rPr>
          <w:bCs/>
        </w:rPr>
        <w:t xml:space="preserve">Размер шрифта основного текста </w:t>
      </w:r>
      <w:r w:rsidR="00F569D1" w:rsidRPr="00263DC8">
        <w:rPr>
          <w:b/>
        </w:rPr>
        <w:t>12 пт.</w:t>
      </w:r>
      <w:r w:rsidR="00F569D1" w:rsidRPr="00263DC8">
        <w:t xml:space="preserve"> </w:t>
      </w:r>
      <w:r w:rsidR="00F569D1" w:rsidRPr="00263DC8">
        <w:rPr>
          <w:bCs/>
        </w:rPr>
        <w:t>Межстрочный интервал –</w:t>
      </w:r>
      <w:r w:rsidR="00F569D1" w:rsidRPr="00263DC8">
        <w:rPr>
          <w:b/>
          <w:bCs/>
        </w:rPr>
        <w:t xml:space="preserve"> </w:t>
      </w:r>
      <w:r w:rsidR="00263DC8" w:rsidRPr="00263DC8">
        <w:rPr>
          <w:b/>
        </w:rPr>
        <w:t>одинарный</w:t>
      </w:r>
      <w:r w:rsidR="00F569D1" w:rsidRPr="00263DC8">
        <w:rPr>
          <w:b/>
        </w:rPr>
        <w:t xml:space="preserve">. </w:t>
      </w:r>
      <w:r w:rsidR="00F569D1" w:rsidRPr="00263DC8">
        <w:rPr>
          <w:bCs/>
        </w:rPr>
        <w:t>Отступ первой строки абзаца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1,25 см.</w:t>
      </w:r>
      <w:r w:rsidR="00F569D1" w:rsidRPr="00263DC8">
        <w:t xml:space="preserve"> </w:t>
      </w:r>
      <w:r w:rsidR="00F569D1" w:rsidRPr="00263DC8">
        <w:rPr>
          <w:bCs/>
        </w:rPr>
        <w:t>Выравнивание текста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по ширине</w:t>
      </w:r>
      <w:r w:rsidR="00F569D1" w:rsidRPr="00263DC8">
        <w:t xml:space="preserve">. </w:t>
      </w:r>
      <w:r w:rsidR="00F569D1" w:rsidRPr="00263DC8">
        <w:rPr>
          <w:bCs/>
        </w:rPr>
        <w:t>Автоматическая расстановка переносов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выключена</w:t>
      </w:r>
      <w:r w:rsidR="00F569D1" w:rsidRPr="00263DC8">
        <w:t xml:space="preserve">. </w:t>
      </w:r>
      <w:r w:rsidR="00F569D1" w:rsidRPr="00263DC8">
        <w:rPr>
          <w:bCs/>
        </w:rPr>
        <w:t>Нумерация страниц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не ведется</w:t>
      </w:r>
      <w:r w:rsidR="00F569D1" w:rsidRPr="00263DC8">
        <w:t xml:space="preserve">. </w:t>
      </w:r>
      <w:r w:rsidR="00F569D1" w:rsidRPr="00263DC8">
        <w:rPr>
          <w:bCs/>
        </w:rPr>
        <w:t>Формулы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 xml:space="preserve">в редакторе формул MS </w:t>
      </w:r>
      <w:proofErr w:type="spellStart"/>
      <w:r w:rsidR="00F569D1" w:rsidRPr="00263DC8">
        <w:rPr>
          <w:b/>
        </w:rPr>
        <w:t>Equation</w:t>
      </w:r>
      <w:proofErr w:type="spellEnd"/>
      <w:r w:rsidR="00F569D1" w:rsidRPr="00263DC8">
        <w:rPr>
          <w:b/>
        </w:rPr>
        <w:t xml:space="preserve"> 3.0.</w:t>
      </w:r>
      <w:r w:rsidR="00F569D1" w:rsidRPr="00263DC8">
        <w:t xml:space="preserve"> </w:t>
      </w:r>
      <w:r w:rsidR="00F569D1" w:rsidRPr="00263DC8">
        <w:rPr>
          <w:b/>
          <w:bCs/>
        </w:rPr>
        <w:t xml:space="preserve">Рисунки и Таблицы </w:t>
      </w:r>
      <w:r w:rsidR="00F569D1" w:rsidRPr="00263DC8">
        <w:t>по те</w:t>
      </w:r>
      <w:r w:rsidR="00FE6662">
        <w:t xml:space="preserve">ксту имеют сквозную нумерацию. </w:t>
      </w:r>
      <w:bookmarkStart w:id="0" w:name="_GoBack"/>
      <w:bookmarkEnd w:id="0"/>
    </w:p>
    <w:p w:rsidR="00F569D1" w:rsidRPr="00263DC8" w:rsidRDefault="00F569D1" w:rsidP="00263DC8">
      <w:pPr>
        <w:pStyle w:val="ae"/>
        <w:spacing w:after="0"/>
        <w:ind w:firstLine="720"/>
        <w:jc w:val="both"/>
      </w:pPr>
      <w:r w:rsidRPr="00F50AE5">
        <w:rPr>
          <w:b/>
          <w:bCs/>
          <w:highlight w:val="lightGray"/>
        </w:rPr>
        <w:t>Рисунки.</w:t>
      </w:r>
      <w:r w:rsidRPr="00263DC8">
        <w:rPr>
          <w:b/>
          <w:bCs/>
        </w:rPr>
        <w:t xml:space="preserve"> </w:t>
      </w:r>
      <w:r w:rsidRPr="00263DC8">
        <w:t xml:space="preserve">Используется минимальное число рисунков с ограниченным количеством деталей. Все надписи на рисунке следует давать на английском языке. Рисунки должны быть высокого качества. </w:t>
      </w:r>
    </w:p>
    <w:p w:rsidR="00F569D1" w:rsidRDefault="00F569D1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Формулы</w:t>
      </w:r>
      <w:r w:rsidR="00263DC8"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.</w:t>
      </w:r>
      <w:r w:rsid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DC8">
        <w:rPr>
          <w:rFonts w:ascii="Times New Roman" w:hAnsi="Times New Roman" w:cs="Times New Roman"/>
          <w:sz w:val="24"/>
          <w:szCs w:val="24"/>
        </w:rPr>
        <w:t>С</w:t>
      </w:r>
      <w:r w:rsidRPr="00263DC8">
        <w:rPr>
          <w:rFonts w:ascii="Times New Roman" w:hAnsi="Times New Roman" w:cs="Times New Roman"/>
          <w:sz w:val="24"/>
          <w:szCs w:val="24"/>
        </w:rPr>
        <w:t>ледует набирать крупно, свободно и четко. Нумерация формул должна быть сквозной по всей статье (не по разделам).</w:t>
      </w:r>
    </w:p>
    <w:p w:rsidR="00516ED2" w:rsidRPr="00263DC8" w:rsidRDefault="00263DC8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0AE5">
        <w:rPr>
          <w:rFonts w:ascii="Times New Roman" w:hAnsi="Times New Roman" w:cs="Times New Roman"/>
          <w:b/>
          <w:sz w:val="24"/>
          <w:szCs w:val="24"/>
          <w:highlight w:val="lightGray"/>
        </w:rPr>
        <w:t>Список литературы.</w:t>
      </w:r>
      <w:r w:rsidRPr="0026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93" w:rsidRPr="00263DC8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Библиографическое описание документов (в том числе и электронных) оформляется в соответствии с требованиями </w:t>
      </w:r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>ГОСТа Р 7.0.5–2008.</w:t>
      </w:r>
      <w:r w:rsidR="00516ED2" w:rsidRPr="00263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1F93" w:rsidRPr="00F50AE5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t>Пример оформления</w:t>
      </w:r>
      <w:r w:rsid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списка литературы</w:t>
      </w: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r w:rsidR="00263DC8" w:rsidRP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New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Roman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10,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Normal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, абзацный отступ 0,7 см, без интервалов сверху и снизу, фамилии и иници</w:t>
      </w:r>
      <w:r w:rsidR="00F50AE5" w:rsidRPr="00F50AE5">
        <w:rPr>
          <w:rFonts w:ascii="Times New Roman" w:eastAsia="Times New Roman" w:hAnsi="Times New Roman" w:cs="Times New Roman"/>
          <w:sz w:val="24"/>
          <w:szCs w:val="20"/>
        </w:rPr>
        <w:t>алы авторов выделяются курсивом</w:t>
      </w:r>
    </w:p>
    <w:p w:rsidR="00621F93" w:rsidRPr="00263DC8" w:rsidRDefault="00361976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</w:t>
      </w:r>
      <w:r w:rsidR="000077D5" w:rsidRPr="00263DC8">
        <w:rPr>
          <w:rFonts w:ascii="Times New Roman" w:hAnsi="Times New Roman" w:cs="Times New Roman"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sz w:val="20"/>
          <w:szCs w:val="18"/>
        </w:rPr>
        <w:t>(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Times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New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Roman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18"/>
        </w:rPr>
        <w:t>10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,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Normal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>, абзацный отступ 0,7 см, без интервалов сверху и снизу, фамилии и инициалы авторов выделяются курсивом</w:t>
      </w:r>
      <w:r w:rsidR="00621F93" w:rsidRPr="00263DC8">
        <w:rPr>
          <w:rFonts w:ascii="Times New Roman" w:hAnsi="Times New Roman" w:cs="Times New Roman"/>
          <w:sz w:val="20"/>
          <w:szCs w:val="18"/>
        </w:rPr>
        <w:t>)</w:t>
      </w:r>
    </w:p>
    <w:p w:rsidR="000077D5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lastRenderedPageBreak/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Ермошина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6 (117). С. 697–708. DOI: 10.22227/1997–0935.2018.6.697-708</w:t>
      </w:r>
      <w:r w:rsidR="0063232C" w:rsidRPr="00263DC8">
        <w:rPr>
          <w:rFonts w:ascii="Times New Roman" w:hAnsi="Times New Roman" w:cs="Times New Roman"/>
          <w:sz w:val="20"/>
          <w:szCs w:val="18"/>
        </w:rPr>
        <w:t>.</w:t>
      </w:r>
      <w:r w:rsidRPr="00263DC8">
        <w:rPr>
          <w:rFonts w:ascii="Times New Roman" w:hAnsi="Times New Roman" w:cs="Times New Roman"/>
          <w:sz w:val="20"/>
          <w:szCs w:val="18"/>
        </w:rPr>
        <w:t xml:space="preserve"> </w:t>
      </w:r>
    </w:p>
    <w:p w:rsidR="00CC613A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>3.</w:t>
      </w:r>
      <w:r w:rsidR="00CC613A" w:rsidRPr="00263DC8">
        <w:rPr>
          <w:sz w:val="24"/>
        </w:rPr>
        <w:t xml:space="preserve">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Касторных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Л.И.,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Тароян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А.Г.,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Усепян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Л.М. 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Влияние отсева камнедробления и минерального наполнителя на характеристики мелкозернистых самоуплотняющихся бетонов // Инженерный вестник Дона. 2017. № 3 (46). Ст. 107.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: 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http</w:t>
      </w:r>
      <w:r w:rsidR="00CC613A" w:rsidRPr="00263DC8">
        <w:rPr>
          <w:rFonts w:ascii="Times New Roman" w:hAnsi="Times New Roman" w:cs="Times New Roman"/>
          <w:sz w:val="20"/>
          <w:szCs w:val="18"/>
        </w:rPr>
        <w:t>://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ivdon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ru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uploads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article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</w:t>
      </w:r>
      <w:r w:rsidR="00CC613A" w:rsidRPr="00263DC8">
        <w:rPr>
          <w:rFonts w:ascii="Times New Roman" w:hAnsi="Times New Roman" w:cs="Times New Roman"/>
          <w:sz w:val="20"/>
          <w:szCs w:val="18"/>
        </w:rPr>
        <w:t>_79_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Kastornyh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_4704669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b</w:t>
      </w:r>
      <w:r w:rsidR="00CC613A" w:rsidRPr="00263DC8">
        <w:rPr>
          <w:rFonts w:ascii="Times New Roman" w:hAnsi="Times New Roman" w:cs="Times New Roman"/>
          <w:sz w:val="20"/>
          <w:szCs w:val="18"/>
        </w:rPr>
        <w:t>71.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</w:p>
    <w:p w:rsidR="0063232C" w:rsidRPr="00263DC8" w:rsidRDefault="004B0C4B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4. </w:t>
      </w:r>
      <w:r w:rsidRPr="00263DC8">
        <w:rPr>
          <w:rFonts w:ascii="Times New Roman" w:hAnsi="Times New Roman" w:cs="Times New Roman"/>
          <w:i/>
          <w:sz w:val="20"/>
          <w:szCs w:val="18"/>
        </w:rPr>
        <w:t xml:space="preserve">Болдырев Г.Г., Арефьев Д.В.,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Муйземник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Идентификация параметров моделей грунтов.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 xml:space="preserve">: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http://docplayer.ru/68796939-Identifikaciya-parametrov-modeley-gruntov-boldyrevgg-g-arefev-d-v-muyzemnik-a-yu-ooo-npp-geotekannotaciya.html#show_full_text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533161" w:rsidRPr="00FE6662" w:rsidRDefault="00CC613A" w:rsidP="00F50AE5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5. </w:t>
      </w:r>
      <w:r w:rsidRPr="00263DC8">
        <w:rPr>
          <w:rFonts w:ascii="Times New Roman" w:hAnsi="Times New Roman" w:cs="Times New Roman"/>
          <w:i/>
          <w:sz w:val="20"/>
          <w:szCs w:val="18"/>
        </w:rPr>
        <w:t>Стерлягов А.Н.</w:t>
      </w:r>
      <w:r w:rsidRPr="00263DC8">
        <w:rPr>
          <w:rFonts w:ascii="Times New Roman" w:hAnsi="Times New Roman" w:cs="Times New Roman"/>
          <w:sz w:val="20"/>
          <w:szCs w:val="18"/>
        </w:rPr>
        <w:t xml:space="preserve"> Совместный тепло- и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влагоперенос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 в ограждающих конструкциях зданий из </w:t>
      </w:r>
      <w:proofErr w:type="gramStart"/>
      <w:r w:rsidRPr="00263DC8">
        <w:rPr>
          <w:rFonts w:ascii="Times New Roman" w:hAnsi="Times New Roman" w:cs="Times New Roman"/>
          <w:sz w:val="20"/>
          <w:szCs w:val="18"/>
        </w:rPr>
        <w:t>газобетона :</w:t>
      </w:r>
      <w:proofErr w:type="gramEnd"/>
      <w:r w:rsidRPr="00263DC8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дисс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… канд.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техн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наук. Новосибирск</w:t>
      </w:r>
      <w:r w:rsidRPr="00FE6662">
        <w:rPr>
          <w:rFonts w:ascii="Times New Roman" w:hAnsi="Times New Roman" w:cs="Times New Roman"/>
          <w:sz w:val="20"/>
          <w:szCs w:val="18"/>
        </w:rPr>
        <w:t xml:space="preserve">, 2007. 164 </w:t>
      </w:r>
      <w:r w:rsidRPr="00263DC8">
        <w:rPr>
          <w:rFonts w:ascii="Times New Roman" w:hAnsi="Times New Roman" w:cs="Times New Roman"/>
          <w:sz w:val="20"/>
          <w:szCs w:val="18"/>
        </w:rPr>
        <w:t>с</w:t>
      </w:r>
      <w:r w:rsidRPr="00FE6662">
        <w:rPr>
          <w:rFonts w:ascii="Times New Roman" w:hAnsi="Times New Roman" w:cs="Times New Roman"/>
          <w:sz w:val="20"/>
          <w:szCs w:val="18"/>
        </w:rPr>
        <w:t>.</w:t>
      </w:r>
    </w:p>
    <w:p w:rsidR="00621F93" w:rsidRPr="00F50AE5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4"/>
          <w:highlight w:val="lightGray"/>
        </w:rPr>
        <w:t>Сведения об авторах</w:t>
      </w:r>
      <w:r w:rsidRPr="00F50A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Оформля</w:t>
      </w:r>
      <w:r w:rsidR="00374306" w:rsidRPr="00F50AE5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тся на русском и английском языках.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сведений об авторах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21F93" w:rsidRPr="00F50AE5" w:rsidRDefault="00AC1658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</w:t>
      </w:r>
      <w:r w:rsidR="00415C40" w:rsidRPr="00F50AE5">
        <w:rPr>
          <w:rFonts w:ascii="Times New Roman" w:hAnsi="Times New Roman" w:cs="Times New Roman"/>
          <w:b/>
          <w:sz w:val="20"/>
          <w:szCs w:val="20"/>
        </w:rPr>
        <w:t>илия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(от левого края,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Times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New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Roman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0AE5" w:rsidRPr="00F50AE5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Normal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, для выделенных сведений используется начертание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Bold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21F93" w:rsidRPr="00F50AE5">
        <w:rPr>
          <w:rFonts w:ascii="Times New Roman" w:hAnsi="Times New Roman" w:cs="Times New Roman"/>
          <w:sz w:val="20"/>
          <w:szCs w:val="20"/>
        </w:rPr>
        <w:t>;</w:t>
      </w:r>
    </w:p>
    <w:p w:rsidR="00374306" w:rsidRPr="00F50AE5" w:rsidRDefault="00415C40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фамилия</w:t>
      </w:r>
      <w:r w:rsidRPr="00F50AE5">
        <w:rPr>
          <w:rFonts w:ascii="Times New Roman" w:hAnsi="Times New Roman" w:cs="Times New Roman"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 (с указанием кода города)</w:t>
      </w:r>
    </w:p>
    <w:p w:rsidR="004A5305" w:rsidRPr="00571EE2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1EE2">
        <w:rPr>
          <w:rFonts w:ascii="Times New Roman" w:eastAsia="Times New Roman" w:hAnsi="Times New Roman" w:cs="Times New Roman"/>
          <w:i/>
          <w:sz w:val="20"/>
          <w:szCs w:val="20"/>
        </w:rPr>
        <w:t>Сведения об авторах</w:t>
      </w:r>
      <w:r w:rsidRPr="00571EE2">
        <w:rPr>
          <w:rFonts w:ascii="Times New Roman" w:eastAsia="Times New Roman" w:hAnsi="Times New Roman" w:cs="Times New Roman"/>
          <w:sz w:val="20"/>
          <w:szCs w:val="20"/>
        </w:rPr>
        <w:t xml:space="preserve"> на английском языке приводятся в полном виде, без сокращений слов. Приводятся официально установленные англоязычные названия организаций и их подразделений. Опускаются элементы, характеризующие правовую форму учреждения (организации) в названиях вузов. </w:t>
      </w:r>
    </w:p>
    <w:p w:rsidR="004A5305" w:rsidRPr="00571EE2" w:rsidRDefault="004A5305" w:rsidP="00374306">
      <w:pPr>
        <w:shd w:val="clear" w:color="auto" w:fill="FFFFFF"/>
        <w:spacing w:after="120" w:line="270" w:lineRule="atLeast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sectPr w:rsidR="004A5305" w:rsidRPr="00571EE2" w:rsidSect="00263D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514"/>
    <w:multiLevelType w:val="hybridMultilevel"/>
    <w:tmpl w:val="C5A62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BE3391"/>
    <w:multiLevelType w:val="hybridMultilevel"/>
    <w:tmpl w:val="18E0BB62"/>
    <w:lvl w:ilvl="0" w:tplc="1048FD8E">
      <w:start w:val="1"/>
      <w:numFmt w:val="decimal"/>
      <w:lvlText w:val="%1."/>
      <w:lvlJc w:val="left"/>
      <w:pPr>
        <w:ind w:left="1041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504E9"/>
    <w:multiLevelType w:val="multilevel"/>
    <w:tmpl w:val="03D8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F42B2"/>
    <w:multiLevelType w:val="multilevel"/>
    <w:tmpl w:val="EE6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E09DE"/>
    <w:multiLevelType w:val="hybridMultilevel"/>
    <w:tmpl w:val="76283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4401F"/>
    <w:multiLevelType w:val="hybridMultilevel"/>
    <w:tmpl w:val="33B0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41C9"/>
    <w:multiLevelType w:val="hybridMultilevel"/>
    <w:tmpl w:val="A11645F8"/>
    <w:lvl w:ilvl="0" w:tplc="96EEB36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196DC3"/>
    <w:multiLevelType w:val="hybridMultilevel"/>
    <w:tmpl w:val="5D026C4A"/>
    <w:lvl w:ilvl="0" w:tplc="96EEB364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C705C89"/>
    <w:multiLevelType w:val="hybridMultilevel"/>
    <w:tmpl w:val="94D42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DC25A5"/>
    <w:multiLevelType w:val="hybridMultilevel"/>
    <w:tmpl w:val="BCE41704"/>
    <w:lvl w:ilvl="0" w:tplc="8258FC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DE69EE"/>
    <w:multiLevelType w:val="hybridMultilevel"/>
    <w:tmpl w:val="41DAC7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5B1082"/>
    <w:multiLevelType w:val="hybridMultilevel"/>
    <w:tmpl w:val="1BC818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93"/>
    <w:rsid w:val="00004280"/>
    <w:rsid w:val="000077D5"/>
    <w:rsid w:val="00011CC5"/>
    <w:rsid w:val="000422EF"/>
    <w:rsid w:val="00054A54"/>
    <w:rsid w:val="000C64F3"/>
    <w:rsid w:val="000D0F8F"/>
    <w:rsid w:val="000D43A2"/>
    <w:rsid w:val="000D727C"/>
    <w:rsid w:val="00110344"/>
    <w:rsid w:val="001157EE"/>
    <w:rsid w:val="001455DB"/>
    <w:rsid w:val="001618F9"/>
    <w:rsid w:val="00180213"/>
    <w:rsid w:val="00180B73"/>
    <w:rsid w:val="00183DA5"/>
    <w:rsid w:val="001910F1"/>
    <w:rsid w:val="00195157"/>
    <w:rsid w:val="00197680"/>
    <w:rsid w:val="001C3ACD"/>
    <w:rsid w:val="001E0E81"/>
    <w:rsid w:val="001E6EA5"/>
    <w:rsid w:val="001E7DED"/>
    <w:rsid w:val="00212068"/>
    <w:rsid w:val="002249A5"/>
    <w:rsid w:val="00224B17"/>
    <w:rsid w:val="00225DA3"/>
    <w:rsid w:val="00233735"/>
    <w:rsid w:val="00236F5E"/>
    <w:rsid w:val="00236F6E"/>
    <w:rsid w:val="00262A5A"/>
    <w:rsid w:val="00263DC8"/>
    <w:rsid w:val="002659C9"/>
    <w:rsid w:val="00292B72"/>
    <w:rsid w:val="002A084C"/>
    <w:rsid w:val="002C4BEA"/>
    <w:rsid w:val="002E7D53"/>
    <w:rsid w:val="002F707D"/>
    <w:rsid w:val="003057F1"/>
    <w:rsid w:val="00341A10"/>
    <w:rsid w:val="0035036C"/>
    <w:rsid w:val="00354DA3"/>
    <w:rsid w:val="00361976"/>
    <w:rsid w:val="003645DF"/>
    <w:rsid w:val="003650A9"/>
    <w:rsid w:val="0037401F"/>
    <w:rsid w:val="00374306"/>
    <w:rsid w:val="00377734"/>
    <w:rsid w:val="003818EB"/>
    <w:rsid w:val="00381CEB"/>
    <w:rsid w:val="0039035F"/>
    <w:rsid w:val="003E4032"/>
    <w:rsid w:val="00415C40"/>
    <w:rsid w:val="00422D77"/>
    <w:rsid w:val="0044388E"/>
    <w:rsid w:val="00457011"/>
    <w:rsid w:val="00460352"/>
    <w:rsid w:val="0046284D"/>
    <w:rsid w:val="00465FAE"/>
    <w:rsid w:val="00474732"/>
    <w:rsid w:val="00474AF0"/>
    <w:rsid w:val="004802A3"/>
    <w:rsid w:val="004923ED"/>
    <w:rsid w:val="004A5305"/>
    <w:rsid w:val="004B0C4B"/>
    <w:rsid w:val="004C139A"/>
    <w:rsid w:val="004C4A38"/>
    <w:rsid w:val="004C66AB"/>
    <w:rsid w:val="004D5D36"/>
    <w:rsid w:val="004F6C75"/>
    <w:rsid w:val="004F7EEE"/>
    <w:rsid w:val="00511541"/>
    <w:rsid w:val="00516ED2"/>
    <w:rsid w:val="00525554"/>
    <w:rsid w:val="005324AB"/>
    <w:rsid w:val="00533161"/>
    <w:rsid w:val="00567131"/>
    <w:rsid w:val="005708E2"/>
    <w:rsid w:val="00571EE2"/>
    <w:rsid w:val="00577E80"/>
    <w:rsid w:val="005C5B8F"/>
    <w:rsid w:val="005C7769"/>
    <w:rsid w:val="005D7120"/>
    <w:rsid w:val="005F7E04"/>
    <w:rsid w:val="00611CA4"/>
    <w:rsid w:val="00621F93"/>
    <w:rsid w:val="00623064"/>
    <w:rsid w:val="0063106B"/>
    <w:rsid w:val="0063232C"/>
    <w:rsid w:val="006365C5"/>
    <w:rsid w:val="00663785"/>
    <w:rsid w:val="00667999"/>
    <w:rsid w:val="0067056E"/>
    <w:rsid w:val="00677627"/>
    <w:rsid w:val="00685B3A"/>
    <w:rsid w:val="0068679F"/>
    <w:rsid w:val="00694C78"/>
    <w:rsid w:val="006B2E03"/>
    <w:rsid w:val="006D7C5A"/>
    <w:rsid w:val="006F67B1"/>
    <w:rsid w:val="00704F29"/>
    <w:rsid w:val="00707527"/>
    <w:rsid w:val="00722B00"/>
    <w:rsid w:val="007300FE"/>
    <w:rsid w:val="00733512"/>
    <w:rsid w:val="00736BE8"/>
    <w:rsid w:val="0074291D"/>
    <w:rsid w:val="0074467C"/>
    <w:rsid w:val="00760FE9"/>
    <w:rsid w:val="0077433F"/>
    <w:rsid w:val="007A0841"/>
    <w:rsid w:val="007B5CD3"/>
    <w:rsid w:val="007C53DC"/>
    <w:rsid w:val="007D6890"/>
    <w:rsid w:val="0081255F"/>
    <w:rsid w:val="0081339C"/>
    <w:rsid w:val="00825313"/>
    <w:rsid w:val="00830A07"/>
    <w:rsid w:val="00833713"/>
    <w:rsid w:val="00835DC7"/>
    <w:rsid w:val="008576F4"/>
    <w:rsid w:val="00857A02"/>
    <w:rsid w:val="008639C0"/>
    <w:rsid w:val="00873621"/>
    <w:rsid w:val="00873F3A"/>
    <w:rsid w:val="00874FE0"/>
    <w:rsid w:val="00881CB3"/>
    <w:rsid w:val="0088315A"/>
    <w:rsid w:val="00887D6D"/>
    <w:rsid w:val="008930EA"/>
    <w:rsid w:val="00893D33"/>
    <w:rsid w:val="008940CC"/>
    <w:rsid w:val="008A4F91"/>
    <w:rsid w:val="008B1ED9"/>
    <w:rsid w:val="008B61B3"/>
    <w:rsid w:val="008B6E0A"/>
    <w:rsid w:val="008B79E9"/>
    <w:rsid w:val="008C5C93"/>
    <w:rsid w:val="008D0423"/>
    <w:rsid w:val="008D590D"/>
    <w:rsid w:val="008E2241"/>
    <w:rsid w:val="008F7D91"/>
    <w:rsid w:val="009076F4"/>
    <w:rsid w:val="00914E50"/>
    <w:rsid w:val="009327C6"/>
    <w:rsid w:val="00940BDA"/>
    <w:rsid w:val="00946592"/>
    <w:rsid w:val="00947C2C"/>
    <w:rsid w:val="00962018"/>
    <w:rsid w:val="00962D8D"/>
    <w:rsid w:val="0096436C"/>
    <w:rsid w:val="00965C22"/>
    <w:rsid w:val="0097172A"/>
    <w:rsid w:val="00972F5B"/>
    <w:rsid w:val="00973DC4"/>
    <w:rsid w:val="00977B40"/>
    <w:rsid w:val="009806C9"/>
    <w:rsid w:val="00985C8E"/>
    <w:rsid w:val="00995369"/>
    <w:rsid w:val="009A12C1"/>
    <w:rsid w:val="009B5183"/>
    <w:rsid w:val="009C1B1B"/>
    <w:rsid w:val="009D1F8F"/>
    <w:rsid w:val="009D2972"/>
    <w:rsid w:val="009F0D6A"/>
    <w:rsid w:val="009F3E2F"/>
    <w:rsid w:val="00A0633A"/>
    <w:rsid w:val="00A153AD"/>
    <w:rsid w:val="00A43287"/>
    <w:rsid w:val="00A60E0A"/>
    <w:rsid w:val="00A621E1"/>
    <w:rsid w:val="00A65716"/>
    <w:rsid w:val="00A8343A"/>
    <w:rsid w:val="00A86B99"/>
    <w:rsid w:val="00A90848"/>
    <w:rsid w:val="00A96C6A"/>
    <w:rsid w:val="00AA5B22"/>
    <w:rsid w:val="00AA6790"/>
    <w:rsid w:val="00AB668F"/>
    <w:rsid w:val="00AC1658"/>
    <w:rsid w:val="00AC3FEC"/>
    <w:rsid w:val="00AC451D"/>
    <w:rsid w:val="00AD45A1"/>
    <w:rsid w:val="00AF27C9"/>
    <w:rsid w:val="00AF2A74"/>
    <w:rsid w:val="00B01BF5"/>
    <w:rsid w:val="00B05817"/>
    <w:rsid w:val="00B238C8"/>
    <w:rsid w:val="00B42F3B"/>
    <w:rsid w:val="00B46F27"/>
    <w:rsid w:val="00B62A0D"/>
    <w:rsid w:val="00BA7775"/>
    <w:rsid w:val="00BB1FCA"/>
    <w:rsid w:val="00BF6259"/>
    <w:rsid w:val="00C0695F"/>
    <w:rsid w:val="00C11C17"/>
    <w:rsid w:val="00C72CF3"/>
    <w:rsid w:val="00C84D17"/>
    <w:rsid w:val="00C9534B"/>
    <w:rsid w:val="00C96E58"/>
    <w:rsid w:val="00CA112B"/>
    <w:rsid w:val="00CA1D98"/>
    <w:rsid w:val="00CA2954"/>
    <w:rsid w:val="00CC0421"/>
    <w:rsid w:val="00CC613A"/>
    <w:rsid w:val="00CD08DE"/>
    <w:rsid w:val="00CE52CE"/>
    <w:rsid w:val="00CF15D3"/>
    <w:rsid w:val="00CF67B0"/>
    <w:rsid w:val="00D0020E"/>
    <w:rsid w:val="00D0171E"/>
    <w:rsid w:val="00D50A40"/>
    <w:rsid w:val="00D6497D"/>
    <w:rsid w:val="00D649C0"/>
    <w:rsid w:val="00D86A83"/>
    <w:rsid w:val="00D87E89"/>
    <w:rsid w:val="00D92976"/>
    <w:rsid w:val="00D965ED"/>
    <w:rsid w:val="00DC6EE1"/>
    <w:rsid w:val="00DC7DF0"/>
    <w:rsid w:val="00DD120B"/>
    <w:rsid w:val="00DD3576"/>
    <w:rsid w:val="00DE73B4"/>
    <w:rsid w:val="00E0488D"/>
    <w:rsid w:val="00E21F7F"/>
    <w:rsid w:val="00E40F3D"/>
    <w:rsid w:val="00E449E6"/>
    <w:rsid w:val="00E46663"/>
    <w:rsid w:val="00E4700A"/>
    <w:rsid w:val="00E50A6C"/>
    <w:rsid w:val="00E53FE0"/>
    <w:rsid w:val="00E57FE3"/>
    <w:rsid w:val="00E65EA6"/>
    <w:rsid w:val="00E949C0"/>
    <w:rsid w:val="00EA237F"/>
    <w:rsid w:val="00EB3F23"/>
    <w:rsid w:val="00EC0E54"/>
    <w:rsid w:val="00EE5820"/>
    <w:rsid w:val="00EF2072"/>
    <w:rsid w:val="00EF66AE"/>
    <w:rsid w:val="00F02E07"/>
    <w:rsid w:val="00F15AD7"/>
    <w:rsid w:val="00F25831"/>
    <w:rsid w:val="00F50AE5"/>
    <w:rsid w:val="00F569D1"/>
    <w:rsid w:val="00F56EF3"/>
    <w:rsid w:val="00F65E44"/>
    <w:rsid w:val="00F90298"/>
    <w:rsid w:val="00FB3275"/>
    <w:rsid w:val="00FD4C69"/>
    <w:rsid w:val="00FE0964"/>
    <w:rsid w:val="00FE6662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121C0"/>
  <w15:docId w15:val="{7403FED1-D629-4F1E-99B0-4E97DD1E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569D1"/>
    <w:pPr>
      <w:spacing w:after="25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6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A07"/>
    <w:pPr>
      <w:spacing w:after="160" w:line="259" w:lineRule="auto"/>
      <w:ind w:left="720"/>
      <w:contextualSpacing/>
    </w:pPr>
  </w:style>
  <w:style w:type="character" w:styleId="ac">
    <w:name w:val="Strong"/>
    <w:basedOn w:val="a0"/>
    <w:qFormat/>
    <w:rsid w:val="003E403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300FE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8B1ED9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569D1"/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divax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*divaxo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divaxo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divax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1DBA-E612-466D-95E6-A0AC5C14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Сковородина Ирина Сергеевна</dc:creator>
  <cp:lastModifiedBy>Мороз Мария Викторовна</cp:lastModifiedBy>
  <cp:revision>2</cp:revision>
  <cp:lastPrinted>2018-07-02T09:11:00Z</cp:lastPrinted>
  <dcterms:created xsi:type="dcterms:W3CDTF">2024-11-13T07:17:00Z</dcterms:created>
  <dcterms:modified xsi:type="dcterms:W3CDTF">2024-11-13T07:17:00Z</dcterms:modified>
</cp:coreProperties>
</file>