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140A8B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8B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140A8B" w:rsidRDefault="0051413E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A8B">
        <w:rPr>
          <w:rFonts w:ascii="Times New Roman" w:hAnsi="Times New Roman" w:cs="Times New Roman"/>
          <w:sz w:val="24"/>
          <w:szCs w:val="24"/>
        </w:rPr>
        <w:t>Дата отчета: 18</w:t>
      </w:r>
      <w:r w:rsidR="00681881" w:rsidRPr="00140A8B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140A8B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14" w:rsidRPr="00140A8B" w:rsidRDefault="0051413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A8B">
        <w:rPr>
          <w:rFonts w:ascii="Times New Roman" w:hAnsi="Times New Roman" w:cs="Times New Roman"/>
          <w:b/>
          <w:sz w:val="24"/>
          <w:szCs w:val="24"/>
        </w:rPr>
        <w:t>АСПИРАНТУРА</w:t>
      </w:r>
    </w:p>
    <w:p w:rsidR="006522B8" w:rsidRPr="00140A8B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2"/>
        <w:gridCol w:w="2177"/>
        <w:gridCol w:w="1216"/>
      </w:tblGrid>
      <w:tr w:rsidR="00EA17AB" w:rsidRPr="00140A8B" w:rsidTr="00EA17AB">
        <w:trPr>
          <w:cantSplit/>
          <w:trHeight w:val="276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 науч. спец.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баллов</w:t>
            </w:r>
          </w:p>
        </w:tc>
      </w:tr>
      <w:tr w:rsidR="00EA17AB" w:rsidRPr="00140A8B" w:rsidTr="00EA17AB">
        <w:trPr>
          <w:cantSplit/>
          <w:trHeight w:val="458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1.5.15. Экология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аЭКЛ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139-663-353 95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1.6.9. Геофизика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аГФЗ</w:t>
            </w:r>
            <w:proofErr w:type="spellEnd"/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148-657-642 12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160-425-958 55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2.1.13. Градостроительство, планировка сельских населенных пунктов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аГНП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2450567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3559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2450568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2.1.3. Теплоснабжение, вентиляция, кондиционирование воздуха, газоснабжение и освещение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аТПС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156-432-141 49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2.1.7. Технология и организация строительства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аТОС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140-681-278 48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1.2.2. Математическое моделирование, численные методы и комплексы программ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аММП</w:t>
            </w:r>
            <w:proofErr w:type="spellEnd"/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173-488-537 08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174-155-897 92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165-134-516 51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2.3.3. Автоматизация и управление технологическими процессами и производствами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аАУП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151-363-749 53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2.2.13. Радиотехника, в том числе системы и устройства телевидения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аРТХ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153-405-282 37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2.8.1. Технология и техника геологоразведочных работ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аТТГР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142-879-673 07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151-869-731 97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187-193-471 10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159-558-155 15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162-820-599 70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162-530-046 29</w:t>
            </w:r>
          </w:p>
        </w:tc>
        <w:tc>
          <w:tcPr>
            <w:tcW w:w="0" w:type="auto"/>
            <w:vAlign w:val="center"/>
          </w:tcPr>
          <w:p w:rsidR="00EA17AB" w:rsidRPr="00140A8B" w:rsidRDefault="00A161B8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77</w:t>
            </w:r>
            <w:bookmarkStart w:id="0" w:name="_GoBack"/>
            <w:bookmarkEnd w:id="0"/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176-644-077 99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74</w:t>
            </w:r>
          </w:p>
        </w:tc>
      </w:tr>
      <w:tr w:rsidR="00EA17AB" w:rsidRPr="00140A8B" w:rsidTr="00EA17AB">
        <w:trPr>
          <w:cantSplit/>
          <w:trHeight w:val="562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161-388-955 95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163-002-687 26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2.8.9. Обогащение полезных ископаемых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аОБП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179-078-075 12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2.9.5. 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автомобильного транспорта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аЭТР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16279668721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73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2.5.22. Управление качеством продукции. Стандартизация. Организация производства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аУПП</w:t>
            </w:r>
            <w:proofErr w:type="spellEnd"/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140-346-427 25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163-861-765 97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190-279-773 00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</w:t>
            </w:r>
          </w:p>
        </w:tc>
      </w:tr>
      <w:tr w:rsidR="00EA17AB" w:rsidRPr="00140A8B" w:rsidTr="00EA17AB">
        <w:trPr>
          <w:cantSplit/>
          <w:trHeight w:val="828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175-406-790 86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2.10.3. Безопасность труда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аБЗТ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183-734-841 99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5.2.3. Региональная и отраслевая экономика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аРЭ</w:t>
            </w:r>
            <w:proofErr w:type="spellEnd"/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tabs>
                <w:tab w:val="center" w:pos="6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107534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2456700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5541016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2455723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5541011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2450550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107901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456717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5541018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170-034-672 29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159-177-870 17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4124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2450552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</w:tr>
      <w:tr w:rsidR="00EA17AB" w:rsidRPr="00140A8B" w:rsidTr="00EA17AB">
        <w:trPr>
          <w:cantSplit/>
          <w:trHeight w:val="562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131-037-208 97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5.2.6. Менеджмент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аМН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163-878-738 26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162-382-284 62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</w:tr>
      <w:tr w:rsidR="00EA17AB" w:rsidRPr="00140A8B" w:rsidTr="00EA17AB">
        <w:trPr>
          <w:cantSplit/>
          <w:trHeight w:val="276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5.4.4. Социальная структура, социальные институты и процессы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аССП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102803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A17AB">
              <w:rPr>
                <w:rFonts w:ascii="Times New Roman" w:hAnsi="Times New Roman" w:cs="Times New Roman"/>
                <w:sz w:val="24"/>
                <w:szCs w:val="24"/>
              </w:rPr>
              <w:t>2453473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</w:tr>
      <w:tr w:rsidR="00EA17AB" w:rsidRPr="00140A8B" w:rsidTr="00EA17AB">
        <w:trPr>
          <w:cantSplit/>
          <w:trHeight w:val="458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5.1.2. Публично-правовые (государственно-правовые) науки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аППН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152-847-356 83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77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2.6.2. Металлургия черных, цветных и редких металлов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164-153-593 63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 xml:space="preserve">2.5.6. Технология машиностроения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аТМН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168-451-726 96</w:t>
            </w:r>
          </w:p>
        </w:tc>
        <w:tc>
          <w:tcPr>
            <w:tcW w:w="0" w:type="auto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</w:t>
            </w:r>
          </w:p>
        </w:tc>
      </w:tr>
      <w:tr w:rsidR="00EA17AB" w:rsidRPr="00140A8B" w:rsidTr="00EA17AB">
        <w:trPr>
          <w:cantSplit/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2.4.3. Электроэнергетика</w:t>
            </w:r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A8B">
              <w:rPr>
                <w:rFonts w:ascii="Times New Roman" w:hAnsi="Times New Roman" w:cs="Times New Roman"/>
                <w:bCs/>
                <w:sz w:val="24"/>
                <w:szCs w:val="24"/>
              </w:rPr>
              <w:t>аЭЭН</w:t>
            </w:r>
            <w:proofErr w:type="spellEnd"/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163-246-365 59</w:t>
            </w:r>
          </w:p>
        </w:tc>
        <w:tc>
          <w:tcPr>
            <w:tcW w:w="0" w:type="auto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</w:tr>
      <w:tr w:rsidR="00EA17AB" w:rsidRPr="00140A8B" w:rsidTr="00EA17AB">
        <w:trPr>
          <w:cantSplit/>
          <w:trHeight w:val="276"/>
        </w:trPr>
        <w:tc>
          <w:tcPr>
            <w:tcW w:w="0" w:type="auto"/>
            <w:vMerge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sz w:val="24"/>
                <w:szCs w:val="24"/>
              </w:rPr>
              <w:t>159-780-732 21</w:t>
            </w:r>
          </w:p>
        </w:tc>
        <w:tc>
          <w:tcPr>
            <w:tcW w:w="0" w:type="auto"/>
            <w:vMerge w:val="restart"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A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</w:tr>
      <w:tr w:rsidR="00EA17AB" w:rsidRPr="00140A8B" w:rsidTr="00EA17AB">
        <w:trPr>
          <w:cantSplit/>
          <w:trHeight w:val="458"/>
        </w:trPr>
        <w:tc>
          <w:tcPr>
            <w:tcW w:w="0" w:type="auto"/>
            <w:vMerge/>
            <w:vAlign w:val="center"/>
            <w:hideMark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A17AB" w:rsidRPr="00140A8B" w:rsidRDefault="00EA17AB" w:rsidP="00EA17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40A8B" w:rsidRPr="00140A8B" w:rsidRDefault="00140A8B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0A8B" w:rsidRPr="0014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0A8B"/>
    <w:rsid w:val="00141B7A"/>
    <w:rsid w:val="00144180"/>
    <w:rsid w:val="00165D58"/>
    <w:rsid w:val="001A5568"/>
    <w:rsid w:val="001F3CB1"/>
    <w:rsid w:val="0022361A"/>
    <w:rsid w:val="002D1E97"/>
    <w:rsid w:val="00382BE7"/>
    <w:rsid w:val="0044029C"/>
    <w:rsid w:val="004E7A27"/>
    <w:rsid w:val="005035F1"/>
    <w:rsid w:val="00504314"/>
    <w:rsid w:val="0051413E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843440"/>
    <w:rsid w:val="00846E2E"/>
    <w:rsid w:val="0098755C"/>
    <w:rsid w:val="009C2A7B"/>
    <w:rsid w:val="009F71F9"/>
    <w:rsid w:val="00A161B8"/>
    <w:rsid w:val="00A40A16"/>
    <w:rsid w:val="00A54A54"/>
    <w:rsid w:val="00B40FB5"/>
    <w:rsid w:val="00B7309E"/>
    <w:rsid w:val="00BC761C"/>
    <w:rsid w:val="00BF7962"/>
    <w:rsid w:val="00C20043"/>
    <w:rsid w:val="00CA3D00"/>
    <w:rsid w:val="00D13A91"/>
    <w:rsid w:val="00D80C45"/>
    <w:rsid w:val="00D85D47"/>
    <w:rsid w:val="00D90C95"/>
    <w:rsid w:val="00DD6C3E"/>
    <w:rsid w:val="00DE3295"/>
    <w:rsid w:val="00E705C9"/>
    <w:rsid w:val="00EA17AB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4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3</cp:revision>
  <cp:lastPrinted>2023-08-10T05:05:00Z</cp:lastPrinted>
  <dcterms:created xsi:type="dcterms:W3CDTF">2023-08-18T08:07:00Z</dcterms:created>
  <dcterms:modified xsi:type="dcterms:W3CDTF">2023-08-18T08:43:00Z</dcterms:modified>
</cp:coreProperties>
</file>