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20 июля 2022 № 424н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Программист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«Разработка и отладка программного кода»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«Проверка работоспособности и рефакторинг кода программного обеспечения»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«Интеграция программных модулей и компонентов и проверка работоспособности выпусков программного продукта»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«Разработка требований и проектирование программного обеспечения»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8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9" w:name="_Toc1"/>
      <w:r>
        <w:t>I. Общие сведения</w:t>
      </w:r>
      <w:bookmarkEnd w:id="9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Разработка компьютерного программного обеспечения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06.001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Разработка, отладка, проверка работоспособности, модификация компьютерного программного обеспечения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2512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Разработчики программного обеспечения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2514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Программисты приложений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3512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Специалисты-техники по поддержке пользователей ИКТ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62.01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компьютерного программного обеспечения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0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0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Разработка и отладка программного кода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3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Формализация и алгоритмизация поставленных задач для разработки программного кода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А/01.3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А/02.3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Оформление программного кода в соответствии с установленными требованиями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А/03.3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Работа с системой управления версиями программного кода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А/04.3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Проверка и отладка программного кода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А/05.3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Проверка работоспособности и рефакторинг кода программного обеспечения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4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процедур проверки работоспособности и измерения характеристик компьютерного программного обеспечения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тестовых наборов данных для проверки работоспособности компьютерного программного обеспечения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Проверка работоспособности компьютерного программного обеспечения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Рефакторинг, оптимизация и инспекция программного кода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B/04.4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Исправление дефектов программного кода, зафиксированных в базе данных дефектов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B/05.4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Осуществление сборки однородных программных модулей в программный проект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B/06.4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Интеграция программных модулей и компонентов и проверка работоспособности выпусков программного продукта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процедур интеграции программных модулей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С/01.5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Осуществление интеграции программных модулей и компонентов и проверки работоспособности выпусков программного продукта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С/02.5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Разработка требований и проектирование программного обеспечения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возможностей реализации требований к компьютерному программному обеспечению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технических спецификаций на программные компоненты и их взаимодействие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Проектирование компьютерного программного обеспечения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1" w:name="_Toc3"/>
      <w:r>
        <w:t>III. Характеристика обобщенных трудовых функций</w:t>
      </w:r>
      <w:bookmarkEnd w:id="11"/>
    </w:p>
    <w:p>
      <w:pPr>
        <w:pStyle w:val="Heading2"/>
      </w:pPr>
      <w:bookmarkStart w:id="12" w:name="_Toc4"/>
      <w:r>
        <w:t>3.1. Обобщенная трудовая функция «Разработка и отладка программного кода»</w:t>
      </w:r>
      <w:bookmarkEnd w:id="1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и отладка программного кода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Помощник программиста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– программы подготовки квалифицированных рабочих (служащих)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3512.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Специалисты-техники по поддержке пользователей ИКТ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Техник-программист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27099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Техник-программист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2.09.00.00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Информатика и вычислительная техника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Формализация и алгоритмизация поставленных задач для разработки программного кода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А/01.3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формализованных описаний решений поставленных задач в соответствии с требованиями технического задания или внутренних документов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алгоритмов решения поставленных задач в соответствии с требованиями технического задания или внутренних документов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корректности алгоритмов решения поставленных задач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методы и приемы формализации поставленных задач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методы и приемы алгоритмизации поставленных задач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программное обеспечение для графического отображения алгоритмов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алгоритмы решения типовых задач в соответствующих областях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приемы формализации поставленных задач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Языки формализации функциональных спецификаций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приемы алгоритмизации поставленных задач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Нотации и программное обеспечение для графического отображения алгоритмов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Алгоритмы решения типичных задач, области и способы их применения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А/02.3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Создание программного кода в соответствии с техническим заданием (готовыми спецификациями)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Оптимизация программного кода с использованием специализированных программных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выбранные языки программирования для написания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выбранную среду программирования и средства системы управления базами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возможности имеющейся технической и/или программной архитектуры для написания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Методологии разработки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Методологии и технологии проектирования и использования баз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 программирования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выбранной среды программирования и системы управления базами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Компоненты программно-технических архитектур, существующие приложения и интерфейсы взаимодействия с ними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Оформление программного кода в соответствии с установленными требованиями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А/03.3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Приведение наименований переменных, функций, классов, структур данных и файлов в соответствие с нормативно-техническими документами (стандартами и регламентами), определяющими требования к оформлению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Комментирование и разметка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Форматирование исходного программного кода в соответствии с нормативно-техническими документами (стандартами и регламентами), определяющими требования к оформлению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технической документации на компьютерное программное обеспечение по заданному стандарту или шаблону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нормативно-технические документы (стандарты и регламенты), определяющие требования к оформлению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инструментарий для создания и актуализации исходных текстов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заданные стандарты и шаблоны для составления и оформления технической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Инструментарий для создания и актуализации исходных текстов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повышения читаемости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кодировки символов, форматы хранения исходных текстов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Нормативно-технические документы (стандарты и регламенты), определяющие требования к оформлению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стандарты оформления технической документации на компьютерное программное обеспечение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Работа с системой управления версиями программного кода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А/04.3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Регистрация изменений исходного текста программного кода в системе управления версиями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Слияние, разделение и сравнение исходных текстов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Сохранение сделанных изменений программного кода в соответствии с регламентом управления версиями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выбранную систему управления версиями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вспомогательные инструментальные программные средства для обработки исходного текста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действия, соответствующие установленному регламенту используемой системы управления версиями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Возможности используемой системы управления версиями и вспомогательных инструментальных программных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Установленный регламент использования системы управления версиями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Проверка и отладка программного кода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А/05.3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 проверка исходного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Отладка программного кода на уровне программных модулей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Отладка программного кода на уровне межмодульных взаимодействий и взаимодействий с окружением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ошибки в программном коде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и приемы отладки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Интерпретировать сообщения об ошибках, предупреждения, записи технологических журналов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современные компиляторы, отладчики и оптимизаторы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приемы отладки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Типы и форматы сообщений об ошибках, предупреждений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Способы использования технологических журналов, форматы и типы записей журналов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компиляторы, отладчики и оптимизаторы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Сообщения о состоянии аппаратных средств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Heading2"/>
      </w:pPr>
      <w:bookmarkStart w:id="13" w:name="_Toc5"/>
      <w:r>
        <w:t>3.2. Обобщенная трудовая функция «Проверка работоспособности и рефакторинг кода программного обеспечения»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Проверка работоспособности и рефакторинг кода программного обеспечения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Техник-программист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– программы подготовки квалифицированных рабочих (служащих)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месяцев в области разработки компьютерного программного обеспечения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3512.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Специалисты-техники по поддержке пользователей ИКТ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Техник-программист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27099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Техник-программист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2.09.00.00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Информатика и вычислительная техника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процедур проверки работоспособности и измерения характеристик компьютерного программного обеспечения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процедуры проверки работоспособности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процедуры сбора диагностических данных проверки работоспособности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процедуры измерения требуемых характеристик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технической документации на компьютерное программное обеспечение по заданному стандарту или шаблону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Писать программный код процедур проверки работоспособности компьютерного программного обеспечения на выбранном языке программирования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выбранную среду программирования для разработки процедур проверки работоспособности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заданные стандарты и шаблоны для составления и оформления технической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автоматической и автоматизированной проверки работоспособности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виды диагностических данных проверки работоспособности компьютерного программного обеспечения и способы их представления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Языки, утилиты и среды программирования и средства пакетного выполнения процедур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Типовые метрики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методы измерения и оценки характеристик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стандарты оформления технической документации на компьютерное программное обеспечение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тестовых наборов данных для проверки работоспособности компьютерного программного обеспечения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тестовых наборов данных в соответствии с выбранной методикой тестирования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оформлять контрольные примеры для проверки работоспособности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процедуры генерации тестовых наборов данных с заданными характеристиками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Подготавливать наборы данных, используемых в процессе проверки работоспособности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командные средства разработки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создания и документирования контрольных примеров и тестовых наборов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Правила, алгоритмы и технологии создания тестовых наборов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структуре и форматам хранения тестовых наборов данных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Проверка работоспособности компьютерного программного обеспечения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работоспособности компьютерного программного обеспечения на основе разработанных тестовых наборов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соответствия компьютерного программного обеспечения требуемым характеристикам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и анализ полученных результатов проверки работоспособности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и средства проверки работоспособности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Интерпретировать диагностические данные проверки работоспособности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значения полученных характеристик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Документировать результаты проверки работоспособности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проверки работоспособности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Среды проверки работоспособности и отладки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Государственные стандарты испытания автоматизированных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Руководящие документы по стандартизации требований к документам автоматизированных систем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Рефакторинг, оптимизация и инспекция программного кода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B/04.4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программного кода на соответствие требованиям по читаемости и производительности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Инспекция программного кода для поиска не обнаруженных на ранних стадиях разработки компьютерного программного обеспечения ошибок и критических мест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изменений в программный код и проверка его работоспособности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методы, средства рефакторинга, оптимизации и инспекции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инструментальные средства коллективной работы над программным кодом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Публиковать результаты рефакторинга, оптимизации и инспекции в коллективной базе знаний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систему управления версиями для регистрации произведенных изменений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рефакторинга, оптимизации и инспекции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Языки программирования и среды разработки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рефакторинга, оптимизации и инспекции в коллективной базе знаний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Исправление дефектов программного кода, зафиксированных в базе данных дефектов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B/05.4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Воспроизведение дефектов программного кода, зафиксированных в базе данных дефектов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причин возникновения дефектов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изменений в программный код для устранения выявленных дефектов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и приемы отладки дефектного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Интерпретировать сообщения, предупреждения, записи технологических журналов об ошибках, возникающих при выполнении дефектного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приемы отладки программного кода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Типичные ошибки, возникающие при разработке компьютерного программного обеспечения, методы их диагностики и исправления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3.2.6.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Осуществление сборки однородных программных модулей в программный проект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B/06.4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Сборка однородных (одноязыковых) программных модулей в программный проект в средах разработки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работоспособности собранного программного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изменений в процедуру сборки однородных (одноязыковых) программных модулей в программный проект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процедуры сборки однородных (одноязыковых) программных модулей в программный проект в средах разработки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настройки параметров программного проекта и осуществлять запуск процедур сборки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проверку работоспособности программного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Документировать произведенные действия, выявленные проблемы и способы их устранения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резервные копии программного проекта и данных, выполнять восстановление, обеспечивать целостность программного проекта и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сборки модулей в программный проект в средах разработки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Возможности настройки программного проекта в средах разработки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Интерфейсы взаимодействия внутренних модулей программного проекта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проверки работоспособности программных проектов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Языки, утилиты и среды программирования, средства пакетного выполнения процедур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Heading2"/>
      </w:pPr>
      <w:bookmarkStart w:id="14" w:name="_Toc6"/>
      <w:r>
        <w:t>3.3. Обобщенная трудовая функция «Интеграция программных модулей и компонентов и проверка работоспособности выпусков программного продукта»</w:t>
      </w:r>
      <w:bookmarkEnd w:id="1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Интеграция программных модулей и компонентов и проверка работоспособности выпусков программного продукта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Программист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– программы подготовки специалистов среднего звена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шести месяцев в области разработки компьютерного программного обеспечения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– программы повышения квалификации по профилю деятельности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2514.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Программисты приложений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Техник-программист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25857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Программист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2.10.02.03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Информационная безопасность автоматизированных систем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2.09.02.00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Информатика и вычислительная техника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процедур интеграции программных модулей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С/01.5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 выявление проблем сопряжения неоднородных модулей и компонентов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документирование программных интерфейсов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процедур сборки модулей и компонентов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процедур развертывания и обновления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процедур миграции и преобразования (конвертации)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технической документации на компьютерное программное обеспечение по заданному стандарту или шаблону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Писать программный код процедур интеграции программных модулей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выбранную среду программирования для разработки процедур интеграции программных модулей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и средства сборки модулей и компонентов компьютерного программного обеспечения, разработки процедур для развертывания компьютерного программного обеспечения, миграции и преобразования данных, создания программных интерфейсов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заданные стандарты и шаблоны для составления и оформления технической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сборки модулей и компонентов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Интерфейсы взаимодействия с внешней средой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Интерфейсы взаимодействия внутренних модулей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разработки процедур для развертывания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миграции и преобразования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Языки, утилиты и среды программирования, средства пакетного выполнения процедур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стандарты оформления технической документации на компьютерное программное обеспечение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Осуществление интеграции программных модулей и компонентов и проверки работоспособности выпусков программного продукта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С/02.5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Сборка программных модулей и компонентов в программный продукт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Подключение программного продукта к компонентам внешней среды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работоспособности выпусков программного продукта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изменений в процедуры сборки модулей и компонентов компьютерного программного обеспечения, развертывания компьютерного программного обеспечения, миграции и преобразования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процедуры сборки программных модулей и компонентов в программный продукт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настройки параметров программного продукта и осуществлять запуск процедур сборки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проверку работоспособности программного продукта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Документировать произведенные действия, выявленные проблемы и способы их устранения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командные средства разработки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резервные копии программ и данных, выполнять восстановление, обеспечивать целостность программного продукта и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сборки и интеграции программных модулей и компонентов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Интерфейсы взаимодействия программного продукта с внешней средой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Интерфейсы взаимодействия внутренних модулей программного продукта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проверки работоспособности выпусков программных продуктов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Языки, утилиты и среды программирования, средства пакетного выполнения процедур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Heading2"/>
      </w:pPr>
      <w:bookmarkStart w:id="15" w:name="_Toc7"/>
      <w:r>
        <w:t>3.4. Обобщенная трудовая функция «Разработка требований и проектирование программного обеспечения»</w:t>
      </w:r>
      <w:bookmarkEnd w:id="1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требований и проектирование программного обеспечения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Инженер-программист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– бакалавриат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одного года в области разработки компьютерного программного обеспечения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– программы повышения квалификации по профилю деятельности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2512.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Разработчики программного обеспечения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Инженер-программист (программист)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22824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Инженер-программист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1.01.03.02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Прикладная математика и информатика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1.02.03.01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Математика и компьютерные науки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2.09.03.01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Информатика и вычислительная техника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возможностей реализации требований к компьютерному программному обеспечению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Сбор, систематизация, выявление взаимосвязей и документирование требований к компьютерному программному обеспечению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времени и трудоемкости реализации требований к компьютерному программному обеспечению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требований к компьютерному программному обеспечению с заинтересованными сторонами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сбор и систематизацию требований к компьютерному программному обеспечению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взаимосвязи и документировать требования к компьютерному программному обеспечению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анализ исполнения требований к компьютерному программному обеспечению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Вырабатывать варианты реализации требований к компьютерному программному обеспечению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оценку и обоснование рекомендуемых решений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Возможности существующей программно-технической архитектуры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Возможности современных и перспективных средств разработки программных продуктов, технических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Методологии разработки компьютерного программного обеспечения и технологии программирования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Методологии и технологии проектирования и использования баз данных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технических спецификаций на программные компоненты и их взаимодействие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согласование с архитектором программного обеспечения технических спецификаций на программные компоненты и на их взаимодействие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Распределение заданий между программистами в соответствии с техническими спецификациями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контроля выполнения заданий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обучения и наставничества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 предоставление отчетности в соответствии с установленными регламентами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Выбирать средства реализации требований к компьютерному программному обеспечению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Вырабатывать варианты реализации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оценку и обоснование рекомендуемых решений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Языки формализации функциональных спецификаций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приемы формализации задач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проектирования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проектирования программных интерфейсов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проектирования баз данных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Проектирование компьютерного программного обеспечения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Разработка, изменение архитектуры компьютерного программного обеспечения и ее согласование с системным аналитиком и архитектором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Проектирование структур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Проектирование баз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Проектирование программных интерфейсов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технической документации на компьютерное программное обеспечение с использованием существующих стандартов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и согласование сроков выполнения поставленных задач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существующие типовые решения и шаблоны проектирования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и средства проектирования компьютерного программного обеспечения, структур данных, баз данных, программных интерфейсов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командные средства разработки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существующие стандарты для разработки технической документации на компьютерное программное обеспечение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коммуникации с заинтересованными сторонами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построения и виды архитектуры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Типовые решения, библиотеки программных модулей, шаблоны, классы объектов, используемые при разработке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Нормативно-технические документы (стандарты), определяющие требования к технической документации на компьютерное программное обеспечение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проектирования компьютерного программного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проектирования баз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проектирования программных интерфейсов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–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6" w:name="_Toc8"/>
      <w:r>
        <w:t>IV. Сведения об организациях – разработчиках профессионального стандарта</w:t>
      </w:r>
      <w:bookmarkEnd w:id="16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ФГБУ «Всероссийский научно-исследовательский институт труда» Министерства труда и социальной защиты Российской Федерации,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Генеральный директор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Платыгин Д. Н.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Ассоциация предприятий компьютерных и информационных технологий,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ГБПОУ «Московский центр развития профессионального образования»,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«1С»,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ООО «СТМ»,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5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ФГАОУ ВО НИУ ВШЭ,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6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«Российский экономический университет им. Г. В. Плеханова»,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7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ФГБОУ ВО «Московский государственный технологический университет «СТАНКИН»,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2023-04-18T14:51:18+03:00</dcterms:created>
  <dcterms:modified xsi:type="dcterms:W3CDTF">2023-04-18T14:51:18+03:00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