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AD" w:rsidRPr="00E82AAD" w:rsidRDefault="00E82AAD" w:rsidP="00E82A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82AAD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E82AAD" w:rsidRPr="00E82AAD" w:rsidRDefault="00E82AAD" w:rsidP="00E82AAD">
      <w:pPr>
        <w:spacing w:after="0"/>
        <w:jc w:val="center"/>
        <w:rPr>
          <w:rFonts w:ascii="Times New Roman" w:hAnsi="Times New Roman"/>
          <w:b/>
          <w:sz w:val="24"/>
        </w:rPr>
      </w:pPr>
      <w:r w:rsidRPr="00E82AAD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E82AAD" w:rsidRPr="00E82AAD" w:rsidRDefault="00E82AAD" w:rsidP="00E82AAD">
      <w:pPr>
        <w:spacing w:after="0"/>
        <w:jc w:val="center"/>
        <w:rPr>
          <w:rFonts w:ascii="Times New Roman" w:hAnsi="Times New Roman"/>
          <w:b/>
          <w:sz w:val="24"/>
        </w:rPr>
      </w:pPr>
      <w:r w:rsidRPr="00E82AAD">
        <w:rPr>
          <w:rFonts w:ascii="Times New Roman" w:hAnsi="Times New Roman"/>
          <w:b/>
          <w:sz w:val="24"/>
        </w:rPr>
        <w:t>учреждение высшего образования</w:t>
      </w:r>
    </w:p>
    <w:p w:rsidR="00E82AAD" w:rsidRPr="00E82AAD" w:rsidRDefault="00E82AAD" w:rsidP="00E82AAD">
      <w:pPr>
        <w:spacing w:after="0"/>
        <w:jc w:val="center"/>
        <w:rPr>
          <w:rFonts w:ascii="Times New Roman" w:hAnsi="Times New Roman"/>
          <w:b/>
          <w:sz w:val="24"/>
        </w:rPr>
      </w:pPr>
      <w:r w:rsidRPr="00E82AAD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156" w:rsidRDefault="00EF1156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156" w:rsidRPr="00E82AAD" w:rsidRDefault="00EF1156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ind w:firstLine="709"/>
        <w:jc w:val="center"/>
        <w:rPr>
          <w:rFonts w:ascii="Times New Roman" w:hAnsi="Times New Roman"/>
          <w:b/>
          <w:sz w:val="24"/>
          <w:lang w:eastAsia="ru-RU"/>
        </w:rPr>
      </w:pPr>
      <w:r w:rsidRPr="00E82AAD">
        <w:rPr>
          <w:rFonts w:ascii="Times New Roman" w:hAnsi="Times New Roman"/>
          <w:b/>
          <w:sz w:val="24"/>
          <w:lang w:eastAsia="ru-RU"/>
        </w:rPr>
        <w:t>ПАСПОРТ КОМПЕТЕНЦИЙ</w:t>
      </w: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497115199"/>
      <w:bookmarkStart w:id="1" w:name="_Toc497115356"/>
      <w:bookmarkStart w:id="2" w:name="_Toc497124521"/>
      <w:bookmarkStart w:id="3" w:name="_Toc531351836"/>
      <w:bookmarkStart w:id="4" w:name="_Toc531352018"/>
      <w:bookmarkStart w:id="5" w:name="_Toc26966529"/>
      <w:bookmarkStart w:id="6" w:name="_Toc26968160"/>
      <w:bookmarkStart w:id="7" w:name="_Toc29909743"/>
      <w:r w:rsidRPr="00E82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8" w:name="_Toc497115200"/>
      <w:bookmarkStart w:id="9" w:name="_Toc497115357"/>
      <w:bookmarkStart w:id="10" w:name="_Toc497124522"/>
      <w:bookmarkStart w:id="11" w:name="_Toc531351837"/>
      <w:bookmarkStart w:id="12" w:name="_Toc531352019"/>
      <w:bookmarkStart w:id="13" w:name="_Toc26966530"/>
      <w:bookmarkStart w:id="14" w:name="_Toc26968161"/>
      <w:bookmarkStart w:id="15" w:name="_Toc29909744"/>
      <w:r w:rsidRPr="00E82AA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Toc497115201"/>
      <w:bookmarkStart w:id="17" w:name="_Toc497115358"/>
      <w:bookmarkStart w:id="18" w:name="_Toc497124523"/>
      <w:bookmarkStart w:id="19" w:name="_Toc531351838"/>
      <w:bookmarkStart w:id="20" w:name="_Toc531352020"/>
      <w:bookmarkStart w:id="21" w:name="_Toc26966531"/>
      <w:bookmarkStart w:id="22" w:name="_Toc26968162"/>
      <w:bookmarkStart w:id="23" w:name="_Toc29909745"/>
      <w:r w:rsidRPr="00E82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24" w:name="_Toc497115202"/>
      <w:bookmarkStart w:id="25" w:name="_Toc497115359"/>
      <w:bookmarkStart w:id="26" w:name="_Toc497124524"/>
      <w:bookmarkStart w:id="27" w:name="_Toc531351839"/>
      <w:bookmarkStart w:id="28" w:name="_Toc531352021"/>
      <w:bookmarkStart w:id="29" w:name="_Toc26966532"/>
      <w:bookmarkStart w:id="30" w:name="_Toc26968163"/>
      <w:bookmarkStart w:id="31" w:name="_Toc29909746"/>
      <w:r w:rsidRPr="00E82AA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программы/специализации)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_Toc497115203"/>
      <w:bookmarkStart w:id="33" w:name="_Toc497115360"/>
      <w:bookmarkStart w:id="34" w:name="_Toc497124525"/>
      <w:bookmarkStart w:id="35" w:name="_Toc531351840"/>
      <w:bookmarkStart w:id="36" w:name="_Toc531352022"/>
      <w:bookmarkStart w:id="37" w:name="_Toc26966533"/>
      <w:bookmarkStart w:id="38" w:name="_Toc26968164"/>
      <w:bookmarkStart w:id="39" w:name="_Toc29909747"/>
      <w:r w:rsidRPr="00E82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40" w:name="_Toc497115204"/>
      <w:bookmarkStart w:id="41" w:name="_Toc497115361"/>
      <w:bookmarkStart w:id="42" w:name="_Toc497124526"/>
      <w:bookmarkStart w:id="43" w:name="_Toc531351841"/>
      <w:bookmarkStart w:id="44" w:name="_Toc531352023"/>
      <w:bookmarkStart w:id="45" w:name="_Toc26966534"/>
      <w:bookmarkStart w:id="46" w:name="_Toc26968165"/>
      <w:bookmarkStart w:id="47" w:name="_Toc29909748"/>
      <w:r w:rsidRPr="00E82AA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center"/>
        <w:rPr>
          <w:rFonts w:ascii="Times New Roman" w:hAnsi="Times New Roman"/>
          <w:sz w:val="24"/>
        </w:rPr>
      </w:pPr>
      <w:r w:rsidRPr="00E82AAD">
        <w:rPr>
          <w:rFonts w:ascii="Times New Roman" w:hAnsi="Times New Roman"/>
          <w:sz w:val="24"/>
        </w:rPr>
        <w:t>Год набора - _________</w:t>
      </w:r>
    </w:p>
    <w:p w:rsidR="00E82AAD" w:rsidRDefault="00E82AAD" w:rsidP="00E82AAD">
      <w:pPr>
        <w:ind w:firstLine="709"/>
        <w:jc w:val="center"/>
        <w:rPr>
          <w:rFonts w:ascii="Times New Roman" w:hAnsi="Times New Roman"/>
          <w:sz w:val="24"/>
        </w:rPr>
      </w:pPr>
    </w:p>
    <w:p w:rsidR="00E82AAD" w:rsidRDefault="00E82AAD" w:rsidP="00E82AAD">
      <w:pPr>
        <w:ind w:firstLine="709"/>
        <w:jc w:val="center"/>
        <w:rPr>
          <w:rFonts w:ascii="Times New Roman" w:hAnsi="Times New Roman"/>
          <w:sz w:val="24"/>
        </w:rPr>
      </w:pPr>
    </w:p>
    <w:p w:rsidR="005806BC" w:rsidRDefault="005806BC" w:rsidP="00E82AAD">
      <w:pPr>
        <w:ind w:firstLine="709"/>
        <w:jc w:val="center"/>
        <w:rPr>
          <w:rFonts w:ascii="Times New Roman" w:hAnsi="Times New Roman"/>
          <w:sz w:val="24"/>
        </w:rPr>
      </w:pPr>
    </w:p>
    <w:p w:rsidR="005806BC" w:rsidRPr="00E82AAD" w:rsidRDefault="005806BC" w:rsidP="00E82AAD">
      <w:pPr>
        <w:ind w:firstLine="709"/>
        <w:jc w:val="center"/>
        <w:rPr>
          <w:rFonts w:ascii="Times New Roman" w:hAnsi="Times New Roman"/>
          <w:sz w:val="24"/>
        </w:rPr>
      </w:pPr>
      <w:bookmarkStart w:id="48" w:name="_GoBack"/>
      <w:bookmarkEnd w:id="48"/>
    </w:p>
    <w:p w:rsidR="00E82AAD" w:rsidRPr="00E82AAD" w:rsidRDefault="00E82AAD" w:rsidP="00E82AAD">
      <w:pPr>
        <w:ind w:firstLine="709"/>
        <w:jc w:val="center"/>
        <w:rPr>
          <w:rFonts w:ascii="Times New Roman" w:hAnsi="Times New Roman"/>
          <w:b/>
          <w:sz w:val="24"/>
        </w:rPr>
      </w:pPr>
      <w:bookmarkStart w:id="49" w:name="_Toc497115205"/>
      <w:bookmarkStart w:id="50" w:name="_Toc497115362"/>
      <w:r w:rsidRPr="00E82AAD">
        <w:rPr>
          <w:rFonts w:ascii="Times New Roman" w:hAnsi="Times New Roman"/>
          <w:b/>
          <w:sz w:val="24"/>
        </w:rPr>
        <w:t>Иркутск 20__ г.</w:t>
      </w:r>
      <w:bookmarkEnd w:id="49"/>
      <w:bookmarkEnd w:id="50"/>
    </w:p>
    <w:p w:rsidR="00E82AAD" w:rsidRPr="00E82AAD" w:rsidRDefault="00EF1156" w:rsidP="00EF1156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82A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Разработано:</w:t>
      </w:r>
    </w:p>
    <w:p w:rsidR="00E82AAD" w:rsidRPr="00E82AAD" w:rsidRDefault="00E82AAD" w:rsidP="00E82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рабочей группы по разработке ООП</w:t>
      </w:r>
      <w:r w:rsidRPr="00E82AA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</w:t>
      </w:r>
    </w:p>
    <w:p w:rsidR="00E82AAD" w:rsidRPr="00E82AAD" w:rsidRDefault="00E82AAD" w:rsidP="00E82AA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8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82A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Pr="00E82AA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ФИО, должность, ученая степень, ученое звание)        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82A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Руководитель ООП _____________________________________________________________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2A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82A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2A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82A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2A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AAD">
        <w:rPr>
          <w:rFonts w:ascii="Times New Roman" w:eastAsia="Times New Roman" w:hAnsi="Times New Roman" w:cs="Times New Roman"/>
          <w:color w:val="000000"/>
          <w:lang w:eastAsia="ru-RU"/>
        </w:rPr>
        <w:t>Паспорт компетенций одобрен учебно-методической комиссией института __________________протокол от «__» ____________ 20__ г. № __.</w:t>
      </w: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AAD" w:rsidRPr="00E82AAD" w:rsidRDefault="00E82AAD" w:rsidP="00E82AAD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AAD">
        <w:rPr>
          <w:rFonts w:ascii="Times New Roman" w:eastAsia="Times New Roman" w:hAnsi="Times New Roman" w:cs="Times New Roman"/>
          <w:color w:val="000000"/>
          <w:lang w:eastAsia="ru-RU"/>
        </w:rPr>
        <w:t>Паспорт компетенций одобрен ученым советом института __________________протокол от «__» ____________ 20__ г. № __.</w:t>
      </w: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E82AAD" w:rsidRPr="00E82AAD" w:rsidRDefault="00E82AAD" w:rsidP="00E82AAD">
      <w:pPr>
        <w:ind w:firstLine="709"/>
        <w:jc w:val="center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i/>
          <w:sz w:val="24"/>
          <w:lang w:eastAsia="ru-RU"/>
        </w:rPr>
        <w:lastRenderedPageBreak/>
        <w:t>КОД И НАИМЕНОВАНИЕ КОМПЕТЕНЦИИ</w:t>
      </w:r>
    </w:p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1.</w:t>
      </w: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ab/>
        <w:t>Общая характеристика компетенции</w:t>
      </w:r>
    </w:p>
    <w:p w:rsidR="00E82AAD" w:rsidRPr="00E82AAD" w:rsidRDefault="00E82AAD" w:rsidP="00E82A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Связь компетенции с иными компетенциями</w:t>
      </w:r>
      <w:r w:rsidRPr="00E82AA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 xml:space="preserve">(указать, на какие, освоенные ранее, опирается, а также, при необходимости, какие осваиваются параллельно, для освоения каких компетенций является основой) (указывается по желанию разработчика ОП </w:t>
      </w:r>
      <w:proofErr w:type="gramStart"/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>ВО</w:t>
      </w:r>
      <w:proofErr w:type="gramEnd"/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>).</w:t>
      </w:r>
    </w:p>
    <w:p w:rsidR="00E82AAD" w:rsidRPr="00E82AAD" w:rsidRDefault="00E82AAD" w:rsidP="00E82A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</w:p>
    <w:p w:rsidR="00E82AAD" w:rsidRPr="00E82AAD" w:rsidRDefault="00E82AAD" w:rsidP="00E82A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Перечень дисциплин (модулей), в рамках которого осваивается данная компетенция</w:t>
      </w:r>
      <w:r w:rsidRPr="00E82AA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>(из схемы формирования компетенций переносится фрагмент, в котором данная компетенция связана с дисциплинами).</w:t>
      </w:r>
    </w:p>
    <w:p w:rsidR="00E82AAD" w:rsidRDefault="00E82AAD" w:rsidP="00E82AAD">
      <w:pPr>
        <w:pStyle w:val="a3"/>
        <w:rPr>
          <w:rFonts w:ascii="Times New Roman" w:eastAsia="Calibri" w:hAnsi="Times New Roman" w:cs="Times New Roman"/>
          <w:sz w:val="24"/>
          <w:lang w:eastAsia="ru-RU"/>
        </w:rPr>
      </w:pPr>
    </w:p>
    <w:p w:rsidR="00E82AAD" w:rsidRPr="00E82AAD" w:rsidRDefault="00E82AAD" w:rsidP="00E82A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965"/>
        <w:gridCol w:w="684"/>
        <w:gridCol w:w="808"/>
        <w:gridCol w:w="808"/>
        <w:gridCol w:w="808"/>
        <w:gridCol w:w="694"/>
        <w:gridCol w:w="709"/>
        <w:gridCol w:w="709"/>
        <w:gridCol w:w="567"/>
      </w:tblGrid>
      <w:tr w:rsidR="00E82AAD" w:rsidRPr="00E82AAD" w:rsidTr="003C73D1">
        <w:trPr>
          <w:jc w:val="center"/>
        </w:trPr>
        <w:tc>
          <w:tcPr>
            <w:tcW w:w="1710" w:type="dxa"/>
            <w:vMerge w:val="restart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дисциплины </w:t>
            </w:r>
          </w:p>
        </w:tc>
        <w:tc>
          <w:tcPr>
            <w:tcW w:w="1965" w:type="dxa"/>
            <w:vMerge w:val="restart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дисциплины (модуля), практики </w:t>
            </w:r>
          </w:p>
        </w:tc>
        <w:tc>
          <w:tcPr>
            <w:tcW w:w="1492" w:type="dxa"/>
            <w:gridSpan w:val="2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1616" w:type="dxa"/>
            <w:gridSpan w:val="2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403" w:type="dxa"/>
            <w:gridSpan w:val="2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276" w:type="dxa"/>
            <w:gridSpan w:val="2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nn</w:t>
            </w:r>
            <w:proofErr w:type="spellEnd"/>
          </w:p>
        </w:tc>
      </w:tr>
      <w:tr w:rsidR="00E82AAD" w:rsidRPr="00E82AAD" w:rsidTr="003C73D1">
        <w:trPr>
          <w:jc w:val="center"/>
        </w:trPr>
        <w:tc>
          <w:tcPr>
            <w:tcW w:w="1710" w:type="dxa"/>
            <w:vMerge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82AAD" w:rsidRPr="00E82AAD" w:rsidRDefault="00E82AAD" w:rsidP="00E82AA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9462" w:type="dxa"/>
            <w:gridSpan w:val="10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и наименование компетенции </w:t>
            </w:r>
          </w:p>
        </w:tc>
      </w:tr>
      <w:tr w:rsidR="00E82AAD" w:rsidRPr="00E82AAD" w:rsidTr="003C73D1">
        <w:trPr>
          <w:jc w:val="center"/>
        </w:trPr>
        <w:tc>
          <w:tcPr>
            <w:tcW w:w="1710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1710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AAD" w:rsidRPr="00E82AAD" w:rsidRDefault="00E82AAD" w:rsidP="00E82AA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65E4A" w:rsidRDefault="00E82AAD" w:rsidP="00B65E4A">
      <w:pPr>
        <w:ind w:firstLine="709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2.</w:t>
      </w: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ab/>
        <w:t xml:space="preserve">Индикаторы достижения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98"/>
        <w:gridCol w:w="5699"/>
      </w:tblGrid>
      <w:tr w:rsidR="00B65E4A" w:rsidRPr="008C6D1D" w:rsidTr="002A0341">
        <w:trPr>
          <w:jc w:val="center"/>
        </w:trPr>
        <w:tc>
          <w:tcPr>
            <w:tcW w:w="3798" w:type="dxa"/>
            <w:vAlign w:val="center"/>
          </w:tcPr>
          <w:p w:rsidR="00B65E4A" w:rsidRPr="00675E49" w:rsidRDefault="00B65E4A" w:rsidP="002A0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E49">
              <w:rPr>
                <w:rFonts w:ascii="Times New Roman" w:eastAsia="Arimo" w:hAnsi="Times New Roman" w:cs="Times New Roman"/>
                <w:b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5699" w:type="dxa"/>
            <w:vAlign w:val="center"/>
          </w:tcPr>
          <w:p w:rsidR="00B65E4A" w:rsidRPr="00675E49" w:rsidRDefault="00B65E4A" w:rsidP="002A0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индикатор достижения компетенции</w:t>
            </w:r>
          </w:p>
        </w:tc>
      </w:tr>
      <w:tr w:rsidR="00B65E4A" w:rsidRPr="008C6D1D" w:rsidTr="002A0341">
        <w:trPr>
          <w:jc w:val="center"/>
        </w:trPr>
        <w:tc>
          <w:tcPr>
            <w:tcW w:w="3798" w:type="dxa"/>
          </w:tcPr>
          <w:p w:rsidR="00B65E4A" w:rsidRPr="00B65E4A" w:rsidRDefault="00B65E4A" w:rsidP="002A0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5699" w:type="dxa"/>
          </w:tcPr>
          <w:p w:rsidR="00B65E4A" w:rsidRPr="00B65E4A" w:rsidRDefault="00B65E4A" w:rsidP="002A0341">
            <w:pPr>
              <w:widowControl w:val="0"/>
              <w:spacing w:after="0" w:line="240" w:lineRule="auto"/>
              <w:jc w:val="both"/>
              <w:rPr>
                <w:rFonts w:ascii="Times New Roman" w:eastAsia="Arimo" w:hAnsi="Times New Roman" w:cs="Times New Roman"/>
                <w:i/>
                <w:color w:val="000000"/>
                <w:sz w:val="20"/>
                <w:szCs w:val="20"/>
                <w:highlight w:val="red"/>
                <w:lang w:eastAsia="ru-RU" w:bidi="ru-RU"/>
              </w:rPr>
            </w:pPr>
          </w:p>
        </w:tc>
      </w:tr>
    </w:tbl>
    <w:p w:rsidR="00B65E4A" w:rsidRPr="00E82AAD" w:rsidRDefault="00B65E4A" w:rsidP="00E82AAD">
      <w:pPr>
        <w:ind w:firstLine="709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E82AAD" w:rsidRPr="00E82AAD" w:rsidRDefault="00E82AAD" w:rsidP="00E82A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2.1 Соотнесение индикаторов достижения компетенций с дисциплинами (модулями), практиками</w:t>
      </w:r>
    </w:p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>Описываются индикаторы достижения компетенций во взаимосвязи с дисциплинами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3651"/>
      </w:tblGrid>
      <w:tr w:rsidR="00E82AAD" w:rsidRPr="00E82AAD" w:rsidTr="003C73D1">
        <w:trPr>
          <w:trHeight w:val="655"/>
          <w:jc w:val="center"/>
        </w:trPr>
        <w:tc>
          <w:tcPr>
            <w:tcW w:w="113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индикатора</w:t>
            </w:r>
          </w:p>
        </w:tc>
        <w:tc>
          <w:tcPr>
            <w:tcW w:w="496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Индикатор достижения компетенции</w:t>
            </w:r>
          </w:p>
        </w:tc>
        <w:tc>
          <w:tcPr>
            <w:tcW w:w="3651" w:type="dxa"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Дисциплины</w:t>
            </w:r>
          </w:p>
        </w:tc>
      </w:tr>
      <w:tr w:rsidR="00E82AAD" w:rsidRPr="00E82AAD" w:rsidTr="003C73D1">
        <w:trPr>
          <w:jc w:val="center"/>
        </w:trPr>
        <w:tc>
          <w:tcPr>
            <w:tcW w:w="113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113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113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113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113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ind w:firstLine="3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51" w:type="dxa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544"/>
        <w:gridCol w:w="992"/>
        <w:gridCol w:w="992"/>
        <w:gridCol w:w="1134"/>
        <w:gridCol w:w="992"/>
        <w:gridCol w:w="993"/>
      </w:tblGrid>
      <w:tr w:rsidR="00E82AAD" w:rsidRPr="00E82AAD" w:rsidTr="003C73D1">
        <w:trPr>
          <w:trHeight w:val="413"/>
          <w:jc w:val="center"/>
        </w:trPr>
        <w:tc>
          <w:tcPr>
            <w:tcW w:w="1135" w:type="dxa"/>
            <w:vMerge w:val="restart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дисциплины </w:t>
            </w:r>
          </w:p>
        </w:tc>
        <w:tc>
          <w:tcPr>
            <w:tcW w:w="3544" w:type="dxa"/>
            <w:vMerge w:val="restart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дисциплины (модуля), практики </w:t>
            </w:r>
          </w:p>
        </w:tc>
        <w:tc>
          <w:tcPr>
            <w:tcW w:w="5103" w:type="dxa"/>
            <w:gridSpan w:val="5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индикатора</w:t>
            </w:r>
          </w:p>
        </w:tc>
      </w:tr>
      <w:tr w:rsidR="00E82AAD" w:rsidRPr="00E82AAD" w:rsidTr="003C73D1">
        <w:trPr>
          <w:trHeight w:val="412"/>
          <w:jc w:val="center"/>
        </w:trPr>
        <w:tc>
          <w:tcPr>
            <w:tcW w:w="1135" w:type="dxa"/>
            <w:vMerge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92" w:type="dxa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992" w:type="dxa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993" w:type="dxa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2A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nn</w:t>
            </w:r>
            <w:proofErr w:type="spellEnd"/>
          </w:p>
        </w:tc>
      </w:tr>
      <w:tr w:rsidR="00E82AAD" w:rsidRPr="00E82AAD" w:rsidTr="003C73D1">
        <w:trPr>
          <w:jc w:val="center"/>
        </w:trPr>
        <w:tc>
          <w:tcPr>
            <w:tcW w:w="1135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AAD" w:rsidRPr="00E82AAD" w:rsidTr="003C73D1">
        <w:trPr>
          <w:trHeight w:val="374"/>
          <w:jc w:val="center"/>
        </w:trPr>
        <w:tc>
          <w:tcPr>
            <w:tcW w:w="1135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AAD" w:rsidRPr="00E82AAD" w:rsidTr="003C73D1">
        <w:trPr>
          <w:trHeight w:val="374"/>
          <w:jc w:val="center"/>
        </w:trPr>
        <w:tc>
          <w:tcPr>
            <w:tcW w:w="1135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AAD" w:rsidRPr="00E82AAD" w:rsidTr="003C73D1">
        <w:trPr>
          <w:trHeight w:val="374"/>
          <w:jc w:val="center"/>
        </w:trPr>
        <w:tc>
          <w:tcPr>
            <w:tcW w:w="1135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E82AAD" w:rsidRPr="00E82AAD" w:rsidRDefault="00E82AAD" w:rsidP="00E82AAD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</w:p>
    <w:p w:rsidR="00E82AAD" w:rsidRPr="00E82AAD" w:rsidRDefault="00E82AAD" w:rsidP="00E82A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 xml:space="preserve">2.2 Соотнесение индикаторов достижения компетенций с результатами </w:t>
      </w:r>
      <w:proofErr w:type="gramStart"/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обучения по  дисциплинам</w:t>
      </w:r>
      <w:proofErr w:type="gramEnd"/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 xml:space="preserve"> (модулям), практикам</w:t>
      </w:r>
    </w:p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</w:t>
      </w:r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 xml:space="preserve">Описываются результаты </w:t>
      </w:r>
      <w:proofErr w:type="gramStart"/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>обучения по дисциплинам</w:t>
      </w:r>
      <w:proofErr w:type="gramEnd"/>
      <w:r w:rsidRPr="00E82AAD">
        <w:rPr>
          <w:rFonts w:ascii="Times New Roman" w:eastAsia="Calibri" w:hAnsi="Times New Roman" w:cs="Times New Roman"/>
          <w:i/>
          <w:sz w:val="24"/>
          <w:lang w:eastAsia="ru-RU"/>
        </w:rPr>
        <w:t xml:space="preserve"> (модулям), практикам, определяемые в рабочих программах дисциплин на уровне Знаний, Умений, Навыков и их соотнесение с  индикаторами достижения компетенции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8"/>
        <w:gridCol w:w="1717"/>
        <w:gridCol w:w="5021"/>
      </w:tblGrid>
      <w:tr w:rsidR="00E82AAD" w:rsidRPr="00E82AAD" w:rsidTr="003C73D1">
        <w:trPr>
          <w:jc w:val="center"/>
        </w:trPr>
        <w:tc>
          <w:tcPr>
            <w:tcW w:w="67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58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717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индикатора</w:t>
            </w:r>
          </w:p>
        </w:tc>
        <w:tc>
          <w:tcPr>
            <w:tcW w:w="502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E82AAD" w:rsidRPr="00E82AAD" w:rsidTr="003C73D1">
        <w:trPr>
          <w:jc w:val="center"/>
        </w:trPr>
        <w:tc>
          <w:tcPr>
            <w:tcW w:w="675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</w:t>
            </w:r>
          </w:p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Уметь: </w:t>
            </w:r>
          </w:p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Владеть: </w:t>
            </w:r>
          </w:p>
        </w:tc>
      </w:tr>
    </w:tbl>
    <w:p w:rsidR="00E82AAD" w:rsidRPr="00E82AAD" w:rsidRDefault="00E82AAD" w:rsidP="00E82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>3.</w:t>
      </w:r>
      <w:r w:rsidRPr="00E82AAD">
        <w:rPr>
          <w:rFonts w:ascii="Times New Roman" w:eastAsia="Calibri" w:hAnsi="Times New Roman" w:cs="Times New Roman"/>
          <w:b/>
          <w:sz w:val="24"/>
          <w:lang w:eastAsia="ru-RU"/>
        </w:rPr>
        <w:tab/>
        <w:t>Критерии и средства (методы) оценивания индикаторов достижения компетенции в рамках промежуточной аттестации</w:t>
      </w:r>
    </w:p>
    <w:p w:rsidR="00E82AAD" w:rsidRPr="00E82AAD" w:rsidRDefault="00E82AAD" w:rsidP="00E82AAD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2"/>
        <w:gridCol w:w="2517"/>
      </w:tblGrid>
      <w:tr w:rsidR="00E82AAD" w:rsidRPr="00E82AAD" w:rsidTr="003C73D1">
        <w:trPr>
          <w:jc w:val="center"/>
        </w:trPr>
        <w:tc>
          <w:tcPr>
            <w:tcW w:w="2802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4252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2517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Средства (методы) оценивания промежуточной аттестации</w:t>
            </w:r>
          </w:p>
        </w:tc>
      </w:tr>
      <w:tr w:rsidR="00E82AAD" w:rsidRPr="00E82AAD" w:rsidTr="003C73D1">
        <w:trPr>
          <w:jc w:val="center"/>
        </w:trPr>
        <w:tc>
          <w:tcPr>
            <w:tcW w:w="2802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2AAD" w:rsidRPr="00E82AAD" w:rsidTr="003C73D1">
        <w:trPr>
          <w:jc w:val="center"/>
        </w:trPr>
        <w:tc>
          <w:tcPr>
            <w:tcW w:w="2802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E82AAD" w:rsidRPr="00E82AAD" w:rsidRDefault="00E82AAD" w:rsidP="00E82A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82AAD" w:rsidRPr="00E82AAD" w:rsidRDefault="00E82AAD" w:rsidP="00E82AAD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82AAD" w:rsidRPr="00E82AAD" w:rsidRDefault="00E82AAD" w:rsidP="00E82AA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0EB3" w:rsidRDefault="00070EB3"/>
    <w:sectPr w:rsidR="000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5A78"/>
    <w:multiLevelType w:val="hybridMultilevel"/>
    <w:tmpl w:val="428EB806"/>
    <w:lvl w:ilvl="0" w:tplc="3AF88B38">
      <w:start w:val="1"/>
      <w:numFmt w:val="decimal"/>
      <w:lvlText w:val="1.%1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4"/>
    <w:rsid w:val="00070EB3"/>
    <w:rsid w:val="004D6624"/>
    <w:rsid w:val="005806BC"/>
    <w:rsid w:val="00675E49"/>
    <w:rsid w:val="00A61E75"/>
    <w:rsid w:val="00B65E4A"/>
    <w:rsid w:val="00E82AAD"/>
    <w:rsid w:val="00E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4</cp:revision>
  <cp:lastPrinted>2021-03-03T02:20:00Z</cp:lastPrinted>
  <dcterms:created xsi:type="dcterms:W3CDTF">2024-03-22T02:17:00Z</dcterms:created>
  <dcterms:modified xsi:type="dcterms:W3CDTF">2024-03-22T02:45:00Z</dcterms:modified>
</cp:coreProperties>
</file>