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11" w:rsidRPr="006D7311" w:rsidRDefault="006D7311" w:rsidP="006D73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D7311">
        <w:rPr>
          <w:rFonts w:ascii="Times New Roman" w:hAnsi="Times New Roman"/>
          <w:b/>
          <w:sz w:val="24"/>
        </w:rPr>
        <w:t>Министерство науки и высшего образования Российской Федерации</w:t>
      </w:r>
    </w:p>
    <w:p w:rsidR="006D7311" w:rsidRPr="006D7311" w:rsidRDefault="006D7311" w:rsidP="006D7311">
      <w:pPr>
        <w:spacing w:after="0"/>
        <w:jc w:val="center"/>
        <w:rPr>
          <w:rFonts w:ascii="Times New Roman" w:hAnsi="Times New Roman"/>
          <w:b/>
          <w:sz w:val="24"/>
        </w:rPr>
      </w:pPr>
      <w:r w:rsidRPr="006D7311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6D7311" w:rsidRPr="006D7311" w:rsidRDefault="006D7311" w:rsidP="006D7311">
      <w:pPr>
        <w:spacing w:after="0"/>
        <w:jc w:val="center"/>
        <w:rPr>
          <w:rFonts w:ascii="Times New Roman" w:hAnsi="Times New Roman"/>
          <w:b/>
          <w:sz w:val="24"/>
        </w:rPr>
      </w:pPr>
      <w:r w:rsidRPr="006D7311">
        <w:rPr>
          <w:rFonts w:ascii="Times New Roman" w:hAnsi="Times New Roman"/>
          <w:b/>
          <w:sz w:val="24"/>
        </w:rPr>
        <w:t>учреждение высшего образования</w:t>
      </w:r>
    </w:p>
    <w:p w:rsidR="006D7311" w:rsidRPr="006D7311" w:rsidRDefault="006D7311" w:rsidP="006D7311">
      <w:pPr>
        <w:spacing w:after="0"/>
        <w:jc w:val="center"/>
        <w:rPr>
          <w:rFonts w:ascii="Times New Roman" w:hAnsi="Times New Roman"/>
          <w:b/>
          <w:sz w:val="24"/>
        </w:rPr>
      </w:pPr>
      <w:r w:rsidRPr="006D7311">
        <w:rPr>
          <w:rFonts w:ascii="Times New Roman" w:hAnsi="Times New Roman"/>
          <w:b/>
          <w:sz w:val="24"/>
        </w:rPr>
        <w:t>ИРКУТСКИЙ НАЦИОНАЛЬНЫЙ ИССЛЕДОВАТЕЛЬСКИЙ ТЕХНИЧЕСКИЙ УНИВЕРСИТЕТ</w:t>
      </w:r>
    </w:p>
    <w:p w:rsidR="006D7311" w:rsidRPr="006D7311" w:rsidRDefault="006D7311" w:rsidP="006D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D7311" w:rsidRPr="006D7311" w:rsidRDefault="006D7311" w:rsidP="006D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11" w:rsidRDefault="006D7311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4A6" w:rsidRDefault="000874A6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4A6" w:rsidRDefault="000874A6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4A6" w:rsidRDefault="000874A6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4A6" w:rsidRPr="006D7311" w:rsidRDefault="000874A6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D7311" w:rsidRPr="006D7311" w:rsidRDefault="006D7311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311" w:rsidRPr="006D7311" w:rsidRDefault="006D7311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:rsidR="006D7311" w:rsidRPr="006D7311" w:rsidRDefault="006D7311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6D7311" w:rsidRPr="006D7311" w:rsidRDefault="006D7311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97115275"/>
      <w:bookmarkStart w:id="2" w:name="_Toc497115432"/>
      <w:bookmarkStart w:id="3" w:name="_Toc497124569"/>
      <w:bookmarkStart w:id="4" w:name="_Toc531351886"/>
      <w:bookmarkStart w:id="5" w:name="_Toc531352068"/>
      <w:bookmarkStart w:id="6" w:name="_Toc26966569"/>
      <w:bookmarkStart w:id="7" w:name="_Toc26968201"/>
      <w:bookmarkStart w:id="8" w:name="_Toc27726689"/>
      <w:bookmarkStart w:id="9" w:name="_Toc29904998"/>
      <w:bookmarkStart w:id="10" w:name="_Toc29908173"/>
      <w:bookmarkStart w:id="11" w:name="_Toc30150839"/>
      <w:r w:rsidRPr="006D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12" w:name="_Toc497115276"/>
      <w:bookmarkStart w:id="13" w:name="_Toc497115433"/>
      <w:bookmarkStart w:id="14" w:name="_Toc497124570"/>
      <w:bookmarkStart w:id="15" w:name="_Toc531351887"/>
      <w:bookmarkStart w:id="16" w:name="_Toc531352069"/>
      <w:bookmarkStart w:id="17" w:name="_Toc26966570"/>
      <w:bookmarkStart w:id="18" w:name="_Toc26968202"/>
      <w:bookmarkStart w:id="19" w:name="_Toc27726690"/>
      <w:bookmarkStart w:id="20" w:name="_Toc29904999"/>
      <w:bookmarkStart w:id="21" w:name="_Toc29908174"/>
      <w:bookmarkStart w:id="22" w:name="_Toc30150840"/>
      <w:r w:rsidRPr="006D73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(код, наименование направления (специальности))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_Toc497115277"/>
      <w:bookmarkStart w:id="24" w:name="_Toc497115434"/>
      <w:bookmarkStart w:id="25" w:name="_Toc497124571"/>
      <w:bookmarkStart w:id="26" w:name="_Toc531351888"/>
      <w:bookmarkStart w:id="27" w:name="_Toc531352070"/>
      <w:bookmarkStart w:id="28" w:name="_Toc26966571"/>
      <w:bookmarkStart w:id="29" w:name="_Toc26968203"/>
      <w:bookmarkStart w:id="30" w:name="_Toc27726691"/>
      <w:bookmarkStart w:id="31" w:name="_Toc29905000"/>
      <w:bookmarkStart w:id="32" w:name="_Toc29908175"/>
      <w:bookmarkStart w:id="33" w:name="_Toc30150841"/>
      <w:r w:rsidRPr="006D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34" w:name="_Toc497115278"/>
      <w:bookmarkStart w:id="35" w:name="_Toc497115435"/>
      <w:bookmarkStart w:id="36" w:name="_Toc497124572"/>
      <w:bookmarkStart w:id="37" w:name="_Toc531351889"/>
      <w:bookmarkStart w:id="38" w:name="_Toc531352071"/>
      <w:bookmarkStart w:id="39" w:name="_Toc26966572"/>
      <w:bookmarkStart w:id="40" w:name="_Toc26968204"/>
      <w:bookmarkStart w:id="41" w:name="_Toc27726692"/>
      <w:bookmarkStart w:id="42" w:name="_Toc29905001"/>
      <w:bookmarkStart w:id="43" w:name="_Toc29908176"/>
      <w:bookmarkStart w:id="44" w:name="_Toc30150842"/>
      <w:r w:rsidRPr="006D73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профиля/специализации)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5" w:name="_Toc497115279"/>
      <w:bookmarkStart w:id="46" w:name="_Toc497115436"/>
      <w:bookmarkStart w:id="47" w:name="_Toc497124573"/>
      <w:bookmarkStart w:id="48" w:name="_Toc531351890"/>
      <w:bookmarkStart w:id="49" w:name="_Toc531352072"/>
      <w:bookmarkStart w:id="50" w:name="_Toc26966573"/>
      <w:bookmarkStart w:id="51" w:name="_Toc26968205"/>
      <w:bookmarkStart w:id="52" w:name="_Toc27726693"/>
      <w:bookmarkStart w:id="53" w:name="_Toc29905002"/>
      <w:bookmarkStart w:id="54" w:name="_Toc29908177"/>
      <w:bookmarkStart w:id="55" w:name="_Toc30150843"/>
      <w:r w:rsidRPr="006D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56" w:name="_Toc497115280"/>
      <w:bookmarkStart w:id="57" w:name="_Toc497115437"/>
      <w:bookmarkStart w:id="58" w:name="_Toc497124574"/>
      <w:bookmarkStart w:id="59" w:name="_Toc531351891"/>
      <w:bookmarkStart w:id="60" w:name="_Toc531352073"/>
      <w:bookmarkStart w:id="61" w:name="_Toc26966574"/>
      <w:bookmarkStart w:id="62" w:name="_Toc26968206"/>
      <w:bookmarkStart w:id="63" w:name="_Toc27726694"/>
      <w:bookmarkStart w:id="64" w:name="_Toc29905003"/>
      <w:bookmarkStart w:id="65" w:name="_Toc29908178"/>
      <w:bookmarkStart w:id="66" w:name="_Toc30150844"/>
      <w:r w:rsidRPr="006D731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(квалификация)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7" w:name="_Toc497115281"/>
      <w:bookmarkStart w:id="68" w:name="_Toc497115438"/>
      <w:bookmarkStart w:id="69" w:name="_Toc497124575"/>
      <w:bookmarkStart w:id="70" w:name="_Toc531351892"/>
      <w:bookmarkStart w:id="71" w:name="_Toc531352074"/>
      <w:bookmarkStart w:id="72" w:name="_Toc26966575"/>
      <w:bookmarkStart w:id="73" w:name="_Toc26968207"/>
      <w:bookmarkStart w:id="74" w:name="_Toc27726695"/>
      <w:bookmarkStart w:id="75" w:name="_Toc29905004"/>
      <w:bookmarkStart w:id="76" w:name="_Toc29908179"/>
      <w:bookmarkStart w:id="77" w:name="_Toc30150845"/>
      <w:r w:rsidRPr="006D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набора - _________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311" w:rsidRPr="006D7311" w:rsidRDefault="006D7311" w:rsidP="006D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311">
        <w:rPr>
          <w:rFonts w:ascii="Times New Roman" w:eastAsia="Times New Roman" w:hAnsi="Times New Roman" w:cs="Times New Roman"/>
          <w:sz w:val="28"/>
          <w:szCs w:val="24"/>
        </w:rPr>
        <w:t>Иркутск 20___</w:t>
      </w:r>
    </w:p>
    <w:p w:rsidR="006D7311" w:rsidRPr="006D7311" w:rsidRDefault="006D7311" w:rsidP="006D731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11" w:rsidRDefault="006D7311" w:rsidP="000874A6">
      <w:pPr>
        <w:rPr>
          <w:rFonts w:ascii="Times New Roman" w:hAnsi="Times New Roman"/>
          <w:sz w:val="24"/>
          <w:lang w:eastAsia="ru-RU"/>
        </w:rPr>
      </w:pPr>
    </w:p>
    <w:p w:rsidR="006D7311" w:rsidRPr="006D7311" w:rsidRDefault="000874A6" w:rsidP="000874A6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6D7311" w:rsidRPr="006D7311" w:rsidRDefault="006D7311" w:rsidP="006D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6D7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Фонд оценочных средств государственной итоговой аттестации разработан в соответствии с ОС ИРНИТУ, утвержденным приказом ректора от _____ № ____ </w:t>
      </w:r>
      <w:r w:rsidRPr="006D731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с учетом профессиональног</w:t>
      </w:r>
      <w:proofErr w:type="gramStart"/>
      <w:r w:rsidRPr="006D731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о(</w:t>
      </w:r>
      <w:proofErr w:type="spellStart"/>
      <w:proofErr w:type="gramEnd"/>
      <w:r w:rsidRPr="006D731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ых</w:t>
      </w:r>
      <w:proofErr w:type="spellEnd"/>
      <w:r w:rsidRPr="006D731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) стандарта(</w:t>
      </w:r>
      <w:proofErr w:type="spellStart"/>
      <w:r w:rsidRPr="006D731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ов</w:t>
      </w:r>
      <w:proofErr w:type="spellEnd"/>
      <w:r w:rsidRPr="006D731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):</w:t>
      </w:r>
    </w:p>
    <w:p w:rsidR="006D7311" w:rsidRPr="006D7311" w:rsidRDefault="006D7311" w:rsidP="006D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6D731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6D7311" w:rsidRPr="006D7311" w:rsidRDefault="006D7311" w:rsidP="006D7311">
      <w:pPr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6D731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выбранные профессиональные стандарты (согласно п.1.3 ООП) и дату его (их) утверждения Министерством труда и социальной защиты РФ)</w:t>
      </w: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D731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Разработано:</w:t>
      </w:r>
    </w:p>
    <w:p w:rsidR="006D7311" w:rsidRPr="006D7311" w:rsidRDefault="006D7311" w:rsidP="006D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рабочей группы по разработке ООП</w:t>
      </w:r>
      <w:r w:rsidRPr="006D731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</w:t>
      </w:r>
    </w:p>
    <w:p w:rsidR="006D7311" w:rsidRPr="006D7311" w:rsidRDefault="006D7311" w:rsidP="006D73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6D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6D73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 w:rsidRPr="006D731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ФИО, должность, ученая степень, ученое звание)        </w:t>
      </w: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D731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Руководитель ООП __________________________________________________________</w:t>
      </w: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73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D731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____________________________________________________________________________</w:t>
      </w: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73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D731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____________________________________________________________________________</w:t>
      </w: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73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D7311" w:rsidRPr="006D7311" w:rsidRDefault="006D7311" w:rsidP="006D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7311">
        <w:rPr>
          <w:rFonts w:ascii="Times New Roman" w:eastAsia="Times New Roman" w:hAnsi="Times New Roman" w:cs="Times New Roman"/>
          <w:color w:val="000000"/>
          <w:lang w:eastAsia="ru-RU"/>
        </w:rPr>
        <w:t>ФОС ГИА одобрен  учебно-методической комиссией института  __________________протокол от «__» ____________ 20_ г. № __.</w:t>
      </w: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311" w:rsidRPr="006D7311" w:rsidRDefault="006D7311" w:rsidP="006D7311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7311">
        <w:rPr>
          <w:rFonts w:ascii="Times New Roman" w:eastAsia="Times New Roman" w:hAnsi="Times New Roman" w:cs="Times New Roman"/>
          <w:color w:val="000000"/>
          <w:lang w:eastAsia="ru-RU"/>
        </w:rPr>
        <w:t>ФОС ГИА одобрен  ученым советом института  __________________протокол от «__» ____________ 20_ г. № __.</w:t>
      </w:r>
    </w:p>
    <w:p w:rsidR="006D7311" w:rsidRPr="006D7311" w:rsidRDefault="006D7311" w:rsidP="006D7311">
      <w:pPr>
        <w:suppressAutoHyphens/>
        <w:ind w:firstLine="709"/>
        <w:jc w:val="both"/>
        <w:rPr>
          <w:rFonts w:ascii="Times New Roman" w:hAnsi="Times New Roman"/>
          <w:sz w:val="24"/>
        </w:rPr>
      </w:pPr>
      <w:r w:rsidRPr="006D7311">
        <w:rPr>
          <w:rFonts w:ascii="Times New Roman" w:hAnsi="Times New Roman"/>
          <w:sz w:val="24"/>
        </w:rPr>
        <w:t>Получено положительное экспертное заключение от представителей работодателей, (экспертное заключение к ФОС прилагается).</w:t>
      </w: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6D7311">
        <w:rPr>
          <w:rFonts w:ascii="Times New Roman" w:hAnsi="Times New Roman"/>
          <w:sz w:val="24"/>
          <w:lang w:eastAsia="ru-RU"/>
        </w:rPr>
        <w:tab/>
      </w:r>
    </w:p>
    <w:p w:rsidR="006D7311" w:rsidRPr="006D7311" w:rsidRDefault="006D7311" w:rsidP="006D7311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D7311">
        <w:rPr>
          <w:rFonts w:ascii="Times New Roman" w:hAnsi="Times New Roman"/>
          <w:sz w:val="24"/>
          <w:lang w:eastAsia="ru-RU"/>
        </w:rPr>
        <w:br w:type="page"/>
      </w:r>
    </w:p>
    <w:p w:rsidR="006D7311" w:rsidRPr="006D7311" w:rsidRDefault="006D7311" w:rsidP="006D7311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D7311" w:rsidRPr="006D7311" w:rsidRDefault="006D7311" w:rsidP="006D7311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9571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648"/>
        <w:gridCol w:w="8923"/>
      </w:tblGrid>
      <w:tr w:rsidR="006D7311" w:rsidRPr="006D7311" w:rsidTr="00C903D1">
        <w:trPr>
          <w:trHeight w:val="2859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311" w:rsidRPr="006D7311" w:rsidRDefault="006D7311" w:rsidP="006D731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311" w:rsidRPr="006D7311" w:rsidRDefault="006D7311" w:rsidP="006D7311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компетенций, которыми должны овладеть обучающиеся в результате освоения образовательной программы</w:t>
            </w:r>
          </w:p>
          <w:p w:rsidR="006D7311" w:rsidRPr="006D7311" w:rsidRDefault="006D7311" w:rsidP="006D7311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ab/>
              <w:t>Показатели и критерии оценивания компетенций</w:t>
            </w:r>
          </w:p>
          <w:p w:rsidR="006D7311" w:rsidRPr="006D7311" w:rsidRDefault="006D7311" w:rsidP="006D7311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ab/>
              <w:t>Шкалы оценивания</w:t>
            </w:r>
          </w:p>
          <w:p w:rsidR="006D7311" w:rsidRPr="006D7311" w:rsidRDefault="006D7311" w:rsidP="006D7311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ab/>
              <w:t>Типовые контрольные задания или иные материалы, необходимые для оценки результатов освоения образовательной программы</w:t>
            </w:r>
          </w:p>
          <w:p w:rsidR="006D7311" w:rsidRPr="006D7311" w:rsidRDefault="006D7311" w:rsidP="006D7311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7311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материалы</w:t>
            </w:r>
          </w:p>
          <w:p w:rsidR="006D7311" w:rsidRPr="006D7311" w:rsidRDefault="006D7311" w:rsidP="006D7311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D7311">
        <w:rPr>
          <w:rFonts w:ascii="Times New Roman" w:hAnsi="Times New Roman"/>
          <w:sz w:val="24"/>
          <w:lang w:eastAsia="ru-RU"/>
        </w:rPr>
        <w:br w:type="page"/>
      </w:r>
    </w:p>
    <w:p w:rsidR="006D7311" w:rsidRPr="006D7311" w:rsidRDefault="006D7311" w:rsidP="006D7311">
      <w:pPr>
        <w:tabs>
          <w:tab w:val="left" w:pos="1772"/>
        </w:tabs>
        <w:jc w:val="both"/>
        <w:rPr>
          <w:rFonts w:ascii="Times New Roman" w:hAnsi="Times New Roman"/>
          <w:sz w:val="24"/>
          <w:lang w:eastAsia="ru-RU"/>
        </w:rPr>
      </w:pPr>
    </w:p>
    <w:p w:rsidR="006D7311" w:rsidRPr="006D7311" w:rsidRDefault="006D7311" w:rsidP="006D7311">
      <w:pPr>
        <w:numPr>
          <w:ilvl w:val="2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</w:t>
      </w:r>
    </w:p>
    <w:p w:rsidR="006D7311" w:rsidRPr="006D7311" w:rsidRDefault="006D7311" w:rsidP="006D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6D7311" w:rsidRPr="006D7311" w:rsidRDefault="006D7311" w:rsidP="006D731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311">
        <w:rPr>
          <w:rFonts w:ascii="Times New Roman" w:hAnsi="Times New Roman" w:cs="Times New Roman"/>
          <w:bCs/>
          <w:sz w:val="24"/>
          <w:szCs w:val="24"/>
        </w:rPr>
        <w:t>Перечень универсальных компетенций, подтверждающих наличие у выпускника общих знаний и социального опыта, которые должен продемонстрировать обучающийся в ходе ГИА.</w:t>
      </w:r>
    </w:p>
    <w:p w:rsidR="006D7311" w:rsidRPr="006D7311" w:rsidRDefault="006D7311" w:rsidP="006D731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311">
        <w:rPr>
          <w:rFonts w:ascii="Times New Roman" w:hAnsi="Times New Roman" w:cs="Times New Roman"/>
          <w:bCs/>
          <w:sz w:val="24"/>
          <w:szCs w:val="24"/>
        </w:rPr>
        <w:t>Перечень общепрофессиональных компетенций, владение которыми должен продемонстрировать обучающийся в ходе ГИА.</w:t>
      </w:r>
    </w:p>
    <w:p w:rsidR="006D7311" w:rsidRPr="006D7311" w:rsidRDefault="006D7311" w:rsidP="006D731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311">
        <w:rPr>
          <w:rFonts w:ascii="Times New Roman" w:hAnsi="Times New Roman" w:cs="Times New Roman"/>
          <w:bCs/>
          <w:sz w:val="24"/>
          <w:szCs w:val="24"/>
        </w:rPr>
        <w:t>Перечень профессиональных компетенций, владение которыми должен продемонстрировать обучающийся в ходе ГИА:</w:t>
      </w:r>
    </w:p>
    <w:p w:rsidR="006D7311" w:rsidRPr="006D7311" w:rsidRDefault="006D7311" w:rsidP="006D7311">
      <w:pPr>
        <w:numPr>
          <w:ilvl w:val="2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D7311">
        <w:rPr>
          <w:rFonts w:ascii="Times New Roman" w:hAnsi="Times New Roman" w:cs="Times New Roman"/>
          <w:bCs/>
          <w:sz w:val="24"/>
          <w:szCs w:val="24"/>
        </w:rPr>
        <w:t>При защите выпускной квалификационной работы</w:t>
      </w:r>
    </w:p>
    <w:p w:rsidR="006D7311" w:rsidRPr="006D7311" w:rsidRDefault="006D7311" w:rsidP="006D7311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311">
        <w:rPr>
          <w:rFonts w:ascii="Times New Roman" w:hAnsi="Times New Roman" w:cs="Times New Roman"/>
          <w:bCs/>
          <w:sz w:val="24"/>
          <w:szCs w:val="24"/>
        </w:rPr>
        <w:t>При сдаче государственного экзамена (при наличии)</w:t>
      </w:r>
    </w:p>
    <w:p w:rsidR="006D7311" w:rsidRPr="006D7311" w:rsidRDefault="006D7311" w:rsidP="006D731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311">
        <w:rPr>
          <w:rFonts w:ascii="Times New Roman" w:hAnsi="Times New Roman" w:cs="Times New Roman"/>
          <w:bCs/>
          <w:sz w:val="24"/>
          <w:szCs w:val="24"/>
        </w:rPr>
        <w:t>Перечень дополнительных компетенций (при наличии), владение которыми должен продемонстрировать обучающийся в ходе ГИА:</w:t>
      </w:r>
    </w:p>
    <w:p w:rsidR="006D7311" w:rsidRPr="006D7311" w:rsidRDefault="006D7311" w:rsidP="006D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7311" w:rsidRPr="006D7311" w:rsidRDefault="006D7311" w:rsidP="006D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11" w:rsidRPr="006D7311" w:rsidRDefault="006D7311" w:rsidP="006D7311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t xml:space="preserve">Индикаторы (показатели) и критерии оценивания </w:t>
      </w:r>
      <w:proofErr w:type="spellStart"/>
      <w:r w:rsidRPr="006D7311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6D7311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</w:t>
      </w:r>
    </w:p>
    <w:p w:rsidR="006D7311" w:rsidRPr="006D7311" w:rsidRDefault="006D7311" w:rsidP="006D731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11" w:rsidRPr="006D7311" w:rsidRDefault="006D7311" w:rsidP="006D73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6D7311">
        <w:rPr>
          <w:rFonts w:ascii="Times New Roman" w:hAnsi="Times New Roman" w:cs="Times New Roman"/>
          <w:b/>
          <w:bCs/>
          <w:sz w:val="24"/>
          <w:szCs w:val="24"/>
        </w:rPr>
        <w:tab/>
        <w:t>Выпускная квалификационная работа</w:t>
      </w:r>
    </w:p>
    <w:p w:rsidR="006D7311" w:rsidRPr="006D7311" w:rsidRDefault="006D7311" w:rsidP="006D731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357"/>
        <w:gridCol w:w="2693"/>
        <w:gridCol w:w="2977"/>
        <w:gridCol w:w="2268"/>
      </w:tblGrid>
      <w:tr w:rsidR="006D7311" w:rsidRPr="006D7311" w:rsidTr="00C903D1">
        <w:trPr>
          <w:trHeight w:val="752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311" w:rsidRPr="006D7311" w:rsidRDefault="006D7311" w:rsidP="006D7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Код, наименование компетенции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311" w:rsidRPr="006D7311" w:rsidRDefault="006D7311" w:rsidP="006D7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1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311" w:rsidRPr="006D7311" w:rsidRDefault="006D7311" w:rsidP="006D7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311" w:rsidRPr="006D7311" w:rsidRDefault="006D7311" w:rsidP="006D7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1">
              <w:rPr>
                <w:rFonts w:ascii="Times New Roman" w:hAnsi="Times New Roman" w:cs="Times New Roman"/>
                <w:b/>
                <w:sz w:val="20"/>
                <w:szCs w:val="20"/>
              </w:rPr>
              <w:t>Способ/средство оценивания</w:t>
            </w:r>
          </w:p>
        </w:tc>
      </w:tr>
      <w:tr w:rsidR="006D7311" w:rsidRPr="006D7311" w:rsidTr="00C903D1">
        <w:trPr>
          <w:trHeight w:val="458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7311" w:rsidRPr="006D7311" w:rsidRDefault="006D7311" w:rsidP="006D7311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7311" w:rsidRPr="006D7311" w:rsidRDefault="006D7311" w:rsidP="006D7311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7311" w:rsidRPr="006D7311" w:rsidRDefault="006D7311" w:rsidP="006D7311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7311" w:rsidRPr="006D7311" w:rsidRDefault="006D7311" w:rsidP="006D7311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7311" w:rsidRPr="006D7311" w:rsidRDefault="006D7311" w:rsidP="006D73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11" w:rsidRPr="006D7311" w:rsidRDefault="006D7311" w:rsidP="006D73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6D7311">
        <w:rPr>
          <w:rFonts w:ascii="Times New Roman" w:hAnsi="Times New Roman" w:cs="Times New Roman"/>
          <w:b/>
          <w:bCs/>
          <w:sz w:val="24"/>
          <w:szCs w:val="24"/>
        </w:rPr>
        <w:tab/>
        <w:t>Государственный экзамен (при наличии)</w:t>
      </w:r>
    </w:p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357"/>
        <w:gridCol w:w="2693"/>
        <w:gridCol w:w="2977"/>
        <w:gridCol w:w="2268"/>
      </w:tblGrid>
      <w:tr w:rsidR="006D7311" w:rsidRPr="006D7311" w:rsidTr="00C903D1">
        <w:trPr>
          <w:trHeight w:val="752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311" w:rsidRPr="006D7311" w:rsidRDefault="006D7311" w:rsidP="006D7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Код, наименование компетенции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311" w:rsidRPr="006D7311" w:rsidRDefault="006D7311" w:rsidP="006D7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1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311" w:rsidRPr="006D7311" w:rsidRDefault="006D7311" w:rsidP="006D7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311" w:rsidRPr="006D7311" w:rsidRDefault="006D7311" w:rsidP="006D7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1">
              <w:rPr>
                <w:rFonts w:ascii="Times New Roman" w:hAnsi="Times New Roman" w:cs="Times New Roman"/>
                <w:b/>
                <w:sz w:val="20"/>
                <w:szCs w:val="20"/>
              </w:rPr>
              <w:t>Способ/средство оценивания</w:t>
            </w:r>
          </w:p>
        </w:tc>
      </w:tr>
      <w:tr w:rsidR="006D7311" w:rsidRPr="006D7311" w:rsidTr="00C903D1">
        <w:trPr>
          <w:trHeight w:val="458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7311" w:rsidRPr="006D7311" w:rsidRDefault="006D7311" w:rsidP="006D7311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7311" w:rsidRPr="006D7311" w:rsidRDefault="006D7311" w:rsidP="006D7311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7311" w:rsidRPr="006D7311" w:rsidRDefault="006D7311" w:rsidP="006D7311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7311" w:rsidRPr="006D7311" w:rsidRDefault="006D7311" w:rsidP="006D7311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7311" w:rsidRPr="006D7311" w:rsidRDefault="006D7311" w:rsidP="006D7311">
      <w:pPr>
        <w:widowControl w:val="0"/>
        <w:suppressAutoHyphens/>
        <w:autoSpaceDE w:val="0"/>
        <w:autoSpaceDN w:val="0"/>
        <w:adjustRightInd w:val="0"/>
        <w:spacing w:after="0" w:line="253" w:lineRule="exact"/>
        <w:ind w:firstLine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6D7311" w:rsidRPr="006D7311" w:rsidRDefault="006D7311" w:rsidP="006D7311">
      <w:pPr>
        <w:numPr>
          <w:ilvl w:val="2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t>Шкалы оценивания</w:t>
      </w:r>
    </w:p>
    <w:p w:rsidR="006D7311" w:rsidRPr="006D7311" w:rsidRDefault="006D7311" w:rsidP="006D7311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D7311">
        <w:rPr>
          <w:rFonts w:ascii="Times New Roman" w:hAnsi="Times New Roman" w:cs="Times New Roman"/>
          <w:i/>
          <w:iCs/>
          <w:sz w:val="20"/>
          <w:szCs w:val="20"/>
        </w:rPr>
        <w:t>Для каждого аттестационного испытания отдельно описывается шкала оценивания, которая применяется при выставлении итоговой оценки за все виды заданий, выполнение которых предусмотрено в рамках аттестационного испытания.</w:t>
      </w:r>
    </w:p>
    <w:p w:rsidR="006D7311" w:rsidRPr="006D7311" w:rsidRDefault="006D7311" w:rsidP="006D7311">
      <w:pPr>
        <w:numPr>
          <w:ilvl w:val="0"/>
          <w:numId w:val="4"/>
        </w:num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D7311">
        <w:rPr>
          <w:rFonts w:ascii="Times New Roman" w:hAnsi="Times New Roman" w:cs="Times New Roman"/>
          <w:sz w:val="24"/>
        </w:rPr>
        <w:t xml:space="preserve"> Шкала оценивания результатов защиты ВКР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4786"/>
        <w:gridCol w:w="4678"/>
      </w:tblGrid>
      <w:tr w:rsidR="006D7311" w:rsidRPr="006D7311" w:rsidTr="00C903D1">
        <w:trPr>
          <w:jc w:val="center"/>
        </w:trPr>
        <w:tc>
          <w:tcPr>
            <w:tcW w:w="4786" w:type="dxa"/>
          </w:tcPr>
          <w:p w:rsidR="006D7311" w:rsidRPr="006D7311" w:rsidRDefault="006D7311" w:rsidP="006D73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7311">
              <w:rPr>
                <w:rFonts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4678" w:type="dxa"/>
          </w:tcPr>
          <w:p w:rsidR="006D7311" w:rsidRPr="006D7311" w:rsidRDefault="006D7311" w:rsidP="006D73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7311">
              <w:rPr>
                <w:rFonts w:cs="Times New Roman"/>
                <w:b/>
                <w:sz w:val="20"/>
                <w:szCs w:val="20"/>
              </w:rPr>
              <w:t>Оценка</w:t>
            </w:r>
          </w:p>
        </w:tc>
      </w:tr>
      <w:tr w:rsidR="006D7311" w:rsidRPr="006D7311" w:rsidTr="00C903D1">
        <w:trPr>
          <w:jc w:val="center"/>
        </w:trPr>
        <w:tc>
          <w:tcPr>
            <w:tcW w:w="4786" w:type="dxa"/>
          </w:tcPr>
          <w:p w:rsidR="006D7311" w:rsidRPr="006D7311" w:rsidRDefault="006D7311" w:rsidP="006D7311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D7311" w:rsidRPr="006D7311" w:rsidRDefault="006D7311" w:rsidP="006D73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6D7311" w:rsidRPr="006D7311" w:rsidRDefault="006D7311" w:rsidP="006D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6D7311" w:rsidRPr="006D7311" w:rsidRDefault="006D7311" w:rsidP="006D73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</w:p>
    <w:p w:rsidR="006D7311" w:rsidRPr="006D7311" w:rsidRDefault="006D7311" w:rsidP="006D7311">
      <w:pPr>
        <w:numPr>
          <w:ilvl w:val="0"/>
          <w:numId w:val="4"/>
        </w:num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D7311">
        <w:rPr>
          <w:rFonts w:ascii="Times New Roman" w:hAnsi="Times New Roman" w:cs="Times New Roman"/>
          <w:sz w:val="24"/>
        </w:rPr>
        <w:t xml:space="preserve"> Шкала оценивания  государственного экзамена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4786"/>
        <w:gridCol w:w="4678"/>
      </w:tblGrid>
      <w:tr w:rsidR="006D7311" w:rsidRPr="006D7311" w:rsidTr="00C903D1">
        <w:trPr>
          <w:jc w:val="center"/>
        </w:trPr>
        <w:tc>
          <w:tcPr>
            <w:tcW w:w="4786" w:type="dxa"/>
          </w:tcPr>
          <w:p w:rsidR="006D7311" w:rsidRPr="006D7311" w:rsidRDefault="006D7311" w:rsidP="006D73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7311">
              <w:rPr>
                <w:rFonts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4678" w:type="dxa"/>
          </w:tcPr>
          <w:p w:rsidR="006D7311" w:rsidRPr="006D7311" w:rsidRDefault="006D7311" w:rsidP="006D73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7311">
              <w:rPr>
                <w:rFonts w:cs="Times New Roman"/>
                <w:b/>
                <w:sz w:val="20"/>
                <w:szCs w:val="20"/>
              </w:rPr>
              <w:t>Оценка</w:t>
            </w:r>
          </w:p>
        </w:tc>
      </w:tr>
      <w:tr w:rsidR="006D7311" w:rsidRPr="006D7311" w:rsidTr="00C903D1">
        <w:trPr>
          <w:jc w:val="center"/>
        </w:trPr>
        <w:tc>
          <w:tcPr>
            <w:tcW w:w="4786" w:type="dxa"/>
          </w:tcPr>
          <w:p w:rsidR="006D7311" w:rsidRPr="006D7311" w:rsidRDefault="006D7311" w:rsidP="006D7311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D7311" w:rsidRPr="006D7311" w:rsidRDefault="006D7311" w:rsidP="006D73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6D7311" w:rsidRPr="006D7311" w:rsidRDefault="006D7311" w:rsidP="006D73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</w:p>
    <w:p w:rsidR="006D7311" w:rsidRPr="006D7311" w:rsidRDefault="006D7311" w:rsidP="006D731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6D7311" w:rsidRPr="006D7311" w:rsidRDefault="006D7311" w:rsidP="006D7311">
      <w:pPr>
        <w:numPr>
          <w:ilvl w:val="2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</w:t>
      </w:r>
    </w:p>
    <w:p w:rsidR="006D7311" w:rsidRPr="006D7311" w:rsidRDefault="006D7311" w:rsidP="006D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11" w:rsidRPr="006D7311" w:rsidRDefault="006D7311" w:rsidP="006D731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выпускной квалификационной работы</w:t>
      </w:r>
    </w:p>
    <w:p w:rsidR="006D7311" w:rsidRPr="006D7311" w:rsidRDefault="006D7311" w:rsidP="006D73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D7311">
        <w:rPr>
          <w:rFonts w:ascii="Times New Roman" w:hAnsi="Times New Roman" w:cs="Times New Roman"/>
          <w:i/>
          <w:iCs/>
          <w:sz w:val="20"/>
          <w:szCs w:val="20"/>
        </w:rPr>
        <w:t xml:space="preserve">Описываются общие требования, которые предъявляются к ВКР по </w:t>
      </w:r>
      <w:proofErr w:type="gramStart"/>
      <w:r w:rsidRPr="006D7311">
        <w:rPr>
          <w:rFonts w:ascii="Times New Roman" w:hAnsi="Times New Roman" w:cs="Times New Roman"/>
          <w:i/>
          <w:iCs/>
          <w:sz w:val="20"/>
          <w:szCs w:val="20"/>
        </w:rPr>
        <w:t>данной</w:t>
      </w:r>
      <w:proofErr w:type="gramEnd"/>
      <w:r w:rsidRPr="006D7311">
        <w:rPr>
          <w:rFonts w:ascii="Times New Roman" w:hAnsi="Times New Roman" w:cs="Times New Roman"/>
          <w:i/>
          <w:iCs/>
          <w:sz w:val="20"/>
          <w:szCs w:val="20"/>
        </w:rPr>
        <w:t xml:space="preserve"> ОП ВО</w:t>
      </w:r>
    </w:p>
    <w:p w:rsidR="006D7311" w:rsidRPr="006D7311" w:rsidRDefault="006D7311" w:rsidP="006D731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D7311" w:rsidRPr="006D7311" w:rsidRDefault="006D7311" w:rsidP="006D731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t>Перечень вопросов государственного экзамена (при наличии)</w:t>
      </w:r>
    </w:p>
    <w:p w:rsidR="006D7311" w:rsidRPr="006D7311" w:rsidRDefault="006D7311" w:rsidP="006D731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D7311">
        <w:rPr>
          <w:rFonts w:ascii="Times New Roman" w:hAnsi="Times New Roman" w:cs="Times New Roman"/>
          <w:i/>
          <w:iCs/>
          <w:sz w:val="20"/>
          <w:szCs w:val="20"/>
        </w:rPr>
        <w:t>Приводится типовой перечень вопросов (тем) выносимых на государственный экзамен</w:t>
      </w:r>
    </w:p>
    <w:p w:rsidR="006D7311" w:rsidRPr="006D7311" w:rsidRDefault="006D7311" w:rsidP="006D7311">
      <w:pPr>
        <w:numPr>
          <w:ilvl w:val="2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311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6D7311" w:rsidRPr="006D7311" w:rsidRDefault="006D7311" w:rsidP="006D7311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7311">
        <w:rPr>
          <w:rFonts w:ascii="Times New Roman" w:hAnsi="Times New Roman" w:cs="Times New Roman"/>
          <w:i/>
          <w:iCs/>
          <w:sz w:val="20"/>
          <w:szCs w:val="20"/>
        </w:rPr>
        <w:t>Включаются методические материалы, определяющие процедуры оценивания результатов освоения образов</w:t>
      </w:r>
      <w:r w:rsidRPr="006D7311">
        <w:rPr>
          <w:rFonts w:ascii="Times New Roman" w:hAnsi="Times New Roman"/>
          <w:i/>
          <w:sz w:val="20"/>
          <w:szCs w:val="20"/>
        </w:rPr>
        <w:t xml:space="preserve">ательной программы, в виде отдельного раздела или ссылкой </w:t>
      </w:r>
      <w:proofErr w:type="gramStart"/>
      <w:r w:rsidRPr="006D7311">
        <w:rPr>
          <w:rFonts w:ascii="Times New Roman" w:hAnsi="Times New Roman"/>
          <w:i/>
          <w:sz w:val="20"/>
          <w:szCs w:val="20"/>
        </w:rPr>
        <w:t>на</w:t>
      </w:r>
      <w:proofErr w:type="gramEnd"/>
      <w:r w:rsidRPr="006D7311">
        <w:rPr>
          <w:rFonts w:ascii="Times New Roman" w:hAnsi="Times New Roman"/>
          <w:i/>
          <w:sz w:val="20"/>
          <w:szCs w:val="20"/>
        </w:rPr>
        <w:t xml:space="preserve"> изданные ранее.</w:t>
      </w:r>
    </w:p>
    <w:p w:rsidR="00990CF7" w:rsidRDefault="00990CF7"/>
    <w:sectPr w:rsidR="0099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902"/>
    <w:multiLevelType w:val="hybridMultilevel"/>
    <w:tmpl w:val="04D4901E"/>
    <w:lvl w:ilvl="0" w:tplc="8F926D62">
      <w:start w:val="1"/>
      <w:numFmt w:val="decimal"/>
      <w:lvlText w:val="1.%1"/>
      <w:lvlJc w:val="left"/>
      <w:pPr>
        <w:ind w:left="1287" w:hanging="360"/>
      </w:pPr>
      <w:rPr>
        <w:rFonts w:hint="default"/>
        <w:b/>
      </w:rPr>
    </w:lvl>
    <w:lvl w:ilvl="1" w:tplc="8F926D62">
      <w:start w:val="1"/>
      <w:numFmt w:val="decimal"/>
      <w:lvlText w:val="1.%2"/>
      <w:lvlJc w:val="left"/>
      <w:pPr>
        <w:ind w:left="347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2F7E64"/>
    <w:multiLevelType w:val="hybridMultilevel"/>
    <w:tmpl w:val="EA544DAE"/>
    <w:lvl w:ilvl="0" w:tplc="E59E7BD8">
      <w:start w:val="1"/>
      <w:numFmt w:val="decimal"/>
      <w:lvlText w:val="2.4.%1"/>
      <w:lvlJc w:val="left"/>
      <w:pPr>
        <w:ind w:left="128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6C648F90">
      <w:start w:val="1"/>
      <w:numFmt w:val="decimal"/>
      <w:lvlText w:val="1.3.%3"/>
      <w:lvlJc w:val="left"/>
      <w:pPr>
        <w:ind w:left="2727" w:hanging="180"/>
      </w:pPr>
      <w:rPr>
        <w:rFonts w:hint="default"/>
        <w:b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D442CC"/>
    <w:multiLevelType w:val="hybridMultilevel"/>
    <w:tmpl w:val="7A84B22C"/>
    <w:lvl w:ilvl="0" w:tplc="1470503C">
      <w:start w:val="1"/>
      <w:numFmt w:val="decimal"/>
      <w:lvlText w:val="3.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D1C172C"/>
    <w:multiLevelType w:val="hybridMultilevel"/>
    <w:tmpl w:val="67105200"/>
    <w:lvl w:ilvl="0" w:tplc="A9C096F2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761FE9"/>
    <w:multiLevelType w:val="hybridMultilevel"/>
    <w:tmpl w:val="93C21A0A"/>
    <w:lvl w:ilvl="0" w:tplc="24F8B1F8">
      <w:start w:val="1"/>
      <w:numFmt w:val="decimal"/>
      <w:lvlText w:val="%1."/>
      <w:lvlJc w:val="right"/>
      <w:pPr>
        <w:ind w:left="41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7A27B10">
      <w:start w:val="1"/>
      <w:numFmt w:val="decimal"/>
      <w:lvlText w:val="%3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3F"/>
    <w:rsid w:val="000874A6"/>
    <w:rsid w:val="0044043F"/>
    <w:rsid w:val="006D7311"/>
    <w:rsid w:val="0090170B"/>
    <w:rsid w:val="00990CF7"/>
    <w:rsid w:val="00F6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11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11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Юдина Юлия Владимировна</cp:lastModifiedBy>
  <cp:revision>3</cp:revision>
  <dcterms:created xsi:type="dcterms:W3CDTF">2024-03-22T01:59:00Z</dcterms:created>
  <dcterms:modified xsi:type="dcterms:W3CDTF">2024-03-22T02:38:00Z</dcterms:modified>
</cp:coreProperties>
</file>