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D" w:rsidRPr="006329B1" w:rsidRDefault="00F21F6D" w:rsidP="00E40D2D">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6329B1">
        <w:rPr>
          <w:rFonts w:ascii="Times New Roman" w:eastAsia="Times New Roman" w:hAnsi="Times New Roman" w:cs="Times New Roman"/>
          <w:b/>
          <w:bCs/>
          <w:kern w:val="36"/>
          <w:sz w:val="28"/>
          <w:szCs w:val="24"/>
          <w:lang w:eastAsia="ru-RU"/>
        </w:rPr>
        <w:t xml:space="preserve">Программа международной </w:t>
      </w:r>
    </w:p>
    <w:p w:rsidR="00F21F6D" w:rsidRDefault="00F21F6D"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329B1">
        <w:rPr>
          <w:rFonts w:ascii="Times New Roman" w:eastAsia="Times New Roman" w:hAnsi="Times New Roman" w:cs="Times New Roman"/>
          <w:b/>
          <w:kern w:val="36"/>
          <w:sz w:val="28"/>
          <w:szCs w:val="24"/>
          <w:lang w:eastAsia="ru-RU"/>
        </w:rPr>
        <w:t>научной конференции  "Инвестиции. Строительство. Недвижимость: новые технологии и целевые приоритеты развития"</w:t>
      </w:r>
    </w:p>
    <w:p w:rsidR="002B1D11" w:rsidRPr="000B6825" w:rsidRDefault="002B1D11" w:rsidP="002B1D11">
      <w:pPr>
        <w:shd w:val="clear" w:color="auto" w:fill="FFFFFF"/>
        <w:spacing w:after="0" w:line="240" w:lineRule="auto"/>
        <w:outlineLvl w:val="0"/>
        <w:rPr>
          <w:rFonts w:ascii="Times New Roman" w:eastAsia="Times New Roman" w:hAnsi="Times New Roman" w:cs="Times New Roman"/>
          <w:i/>
          <w:color w:val="FF0000"/>
          <w:kern w:val="36"/>
          <w:sz w:val="28"/>
          <w:szCs w:val="24"/>
          <w:lang w:eastAsia="ru-RU"/>
        </w:rPr>
      </w:pPr>
      <w:bookmarkStart w:id="0" w:name="_GoBack"/>
      <w:r w:rsidRPr="000B6825">
        <w:rPr>
          <w:rFonts w:ascii="Times New Roman" w:eastAsia="Times New Roman" w:hAnsi="Times New Roman" w:cs="Times New Roman"/>
          <w:i/>
          <w:color w:val="FF0000"/>
          <w:kern w:val="36"/>
          <w:sz w:val="28"/>
          <w:szCs w:val="24"/>
          <w:lang w:eastAsia="ru-RU"/>
        </w:rPr>
        <w:t>По состоянию на 27 апреля 2018 г.</w:t>
      </w:r>
    </w:p>
    <w:bookmarkEnd w:id="0"/>
    <w:p w:rsidR="006329B1" w:rsidRPr="002B1D11" w:rsidRDefault="006329B1" w:rsidP="002B1D11">
      <w:pPr>
        <w:shd w:val="clear" w:color="auto" w:fill="FFFFFF"/>
        <w:spacing w:after="0" w:line="240" w:lineRule="auto"/>
        <w:outlineLvl w:val="0"/>
        <w:rPr>
          <w:rFonts w:ascii="Times New Roman" w:eastAsia="Times New Roman" w:hAnsi="Times New Roman" w:cs="Times New Roman"/>
          <w:b/>
          <w:i/>
          <w:color w:val="FF0000"/>
          <w:kern w:val="36"/>
          <w:sz w:val="28"/>
          <w:szCs w:val="24"/>
          <w:lang w:eastAsia="ru-RU"/>
        </w:rPr>
      </w:pPr>
    </w:p>
    <w:tbl>
      <w:tblPr>
        <w:tblStyle w:val="a3"/>
        <w:tblW w:w="14567" w:type="dxa"/>
        <w:tblLayout w:type="fixed"/>
        <w:tblLook w:val="0480" w:firstRow="0" w:lastRow="0" w:firstColumn="1" w:lastColumn="0" w:noHBand="0" w:noVBand="1"/>
      </w:tblPr>
      <w:tblGrid>
        <w:gridCol w:w="675"/>
        <w:gridCol w:w="1560"/>
        <w:gridCol w:w="5670"/>
        <w:gridCol w:w="6662"/>
      </w:tblGrid>
      <w:tr w:rsidR="00F21F6D" w:rsidRPr="00E40D2D" w:rsidTr="00F21F6D">
        <w:tc>
          <w:tcPr>
            <w:tcW w:w="675"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п/п</w:t>
            </w:r>
          </w:p>
        </w:tc>
        <w:tc>
          <w:tcPr>
            <w:tcW w:w="156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Город</w:t>
            </w:r>
          </w:p>
        </w:tc>
        <w:tc>
          <w:tcPr>
            <w:tcW w:w="567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Автор</w:t>
            </w:r>
          </w:p>
        </w:tc>
        <w:tc>
          <w:tcPr>
            <w:tcW w:w="6662"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Название статьи </w:t>
            </w:r>
          </w:p>
        </w:tc>
      </w:tr>
      <w:tr w:rsidR="00E40D2D" w:rsidRPr="00E40D2D" w:rsidTr="002B1D11">
        <w:trPr>
          <w:trHeight w:val="404"/>
        </w:trPr>
        <w:tc>
          <w:tcPr>
            <w:tcW w:w="14567" w:type="dxa"/>
            <w:gridSpan w:val="4"/>
          </w:tcPr>
          <w:p w:rsidR="00E40D2D" w:rsidRPr="00E40D2D" w:rsidRDefault="00E40D2D" w:rsidP="00E40D2D">
            <w:pPr>
              <w:jc w:val="center"/>
              <w:rPr>
                <w:rFonts w:ascii="Times New Roman" w:hAnsi="Times New Roman" w:cs="Times New Roman"/>
                <w:sz w:val="24"/>
                <w:szCs w:val="24"/>
              </w:rPr>
            </w:pPr>
            <w:r w:rsidRPr="00E40D2D">
              <w:rPr>
                <w:rFonts w:ascii="Times New Roman" w:hAnsi="Times New Roman" w:cs="Times New Roman"/>
                <w:b/>
                <w:bCs/>
                <w:i/>
                <w:sz w:val="24"/>
                <w:szCs w:val="24"/>
              </w:rPr>
              <w:t>Секция 2:</w:t>
            </w:r>
            <w:r w:rsidRPr="00E40D2D">
              <w:rPr>
                <w:rFonts w:ascii="Times New Roman" w:hAnsi="Times New Roman" w:cs="Times New Roman"/>
                <w:b/>
                <w:i/>
                <w:sz w:val="24"/>
                <w:szCs w:val="24"/>
              </w:rPr>
              <w:t xml:space="preserve"> Энергоэффективные и экологичные здания.</w:t>
            </w:r>
          </w:p>
          <w:p w:rsidR="00E40D2D" w:rsidRPr="00E40D2D" w:rsidRDefault="00E40D2D" w:rsidP="00E40D2D">
            <w:pPr>
              <w:jc w:val="center"/>
              <w:rPr>
                <w:rFonts w:ascii="Times New Roman" w:hAnsi="Times New Roman" w:cs="Times New Roman"/>
                <w:sz w:val="24"/>
                <w:szCs w:val="24"/>
              </w:rPr>
            </w:pPr>
          </w:p>
        </w:tc>
      </w:tr>
      <w:tr w:rsidR="00E40D2D" w:rsidRPr="00E40D2D" w:rsidTr="00B51D9E">
        <w:trPr>
          <w:trHeight w:val="610"/>
        </w:trPr>
        <w:tc>
          <w:tcPr>
            <w:tcW w:w="675" w:type="dxa"/>
          </w:tcPr>
          <w:p w:rsidR="00E40D2D" w:rsidRPr="00E40D2D" w:rsidRDefault="002B1D11" w:rsidP="00E40D2D">
            <w:pPr>
              <w:rPr>
                <w:rFonts w:ascii="Times New Roman" w:hAnsi="Times New Roman" w:cs="Times New Roman"/>
                <w:sz w:val="24"/>
                <w:szCs w:val="24"/>
              </w:rPr>
            </w:pPr>
            <w:r>
              <w:rPr>
                <w:rFonts w:ascii="Times New Roman" w:hAnsi="Times New Roman" w:cs="Times New Roman"/>
                <w:sz w:val="24"/>
                <w:szCs w:val="24"/>
              </w:rPr>
              <w:t>1</w:t>
            </w:r>
            <w:r w:rsidR="00E40D2D" w:rsidRPr="00E40D2D">
              <w:rPr>
                <w:rFonts w:ascii="Times New Roman" w:hAnsi="Times New Roman" w:cs="Times New Roman"/>
                <w:sz w:val="24"/>
                <w:szCs w:val="24"/>
              </w:rPr>
              <w:t>.</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Шелехов Игорь Юрьевич, Дорофеева Наталья Леонидовна, Шелехов Максимилиан Игоревич </w:t>
            </w:r>
          </w:p>
        </w:tc>
        <w:tc>
          <w:tcPr>
            <w:tcW w:w="6662" w:type="dxa"/>
          </w:tcPr>
          <w:p w:rsidR="00B51D9E"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Применение энергоэффективных методов в системах отопления промышленных и общественных зданий</w:t>
            </w:r>
          </w:p>
        </w:tc>
      </w:tr>
      <w:tr w:rsidR="00B51D9E" w:rsidRPr="00E40D2D" w:rsidTr="00B51D9E">
        <w:trPr>
          <w:trHeight w:val="223"/>
        </w:trPr>
        <w:tc>
          <w:tcPr>
            <w:tcW w:w="675" w:type="dxa"/>
          </w:tcPr>
          <w:p w:rsidR="00B51D9E" w:rsidRDefault="0032533C" w:rsidP="002B1D11">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Толстой Михаил Юрьевич</w:t>
            </w:r>
          </w:p>
        </w:tc>
        <w:tc>
          <w:tcPr>
            <w:tcW w:w="6662"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Применение альтернативных источников энергии на примере использования энергетического контейнера</w:t>
            </w:r>
          </w:p>
        </w:tc>
      </w:tr>
      <w:tr w:rsidR="00B51D9E" w:rsidRPr="00E40D2D" w:rsidTr="00B51D9E">
        <w:trPr>
          <w:trHeight w:val="313"/>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Попова Екатерина Михайловна, аспирант (руководитель: Илькевич Н.И.)</w:t>
            </w:r>
          </w:p>
        </w:tc>
        <w:tc>
          <w:tcPr>
            <w:tcW w:w="6662"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Исследование солнечных коллекторов для применения в энергетическом контейнере</w:t>
            </w:r>
          </w:p>
        </w:tc>
      </w:tr>
      <w:tr w:rsidR="00B51D9E" w:rsidRPr="00E40D2D" w:rsidTr="00B51D9E">
        <w:trPr>
          <w:trHeight w:val="266"/>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Попов Валентин Сергеевич, аспирант (руководитель: Толстой М.Ю.)</w:t>
            </w:r>
          </w:p>
        </w:tc>
        <w:tc>
          <w:tcPr>
            <w:tcW w:w="6662" w:type="dxa"/>
          </w:tcPr>
          <w:p w:rsidR="00B51D9E" w:rsidRPr="00B51D9E" w:rsidRDefault="00B51D9E" w:rsidP="00E40D2D">
            <w:pPr>
              <w:rPr>
                <w:rFonts w:ascii="Times New Roman" w:hAnsi="Times New Roman" w:cs="Times New Roman"/>
                <w:sz w:val="24"/>
              </w:rPr>
            </w:pPr>
            <w:r w:rsidRPr="00B51D9E">
              <w:rPr>
                <w:rFonts w:ascii="Times New Roman" w:hAnsi="Times New Roman" w:cs="Times New Roman"/>
                <w:sz w:val="24"/>
              </w:rPr>
              <w:t>Исследование систем очистки воды для применения в энергетическом контейнере</w:t>
            </w:r>
          </w:p>
        </w:tc>
      </w:tr>
      <w:tr w:rsidR="00B51D9E" w:rsidRPr="00E40D2D" w:rsidTr="00B51D9E">
        <w:trPr>
          <w:trHeight w:val="270"/>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Илькевич Николай Иванович</w:t>
            </w:r>
          </w:p>
        </w:tc>
        <w:tc>
          <w:tcPr>
            <w:tcW w:w="6662" w:type="dxa"/>
          </w:tcPr>
          <w:p w:rsidR="00B51D9E" w:rsidRPr="00B51D9E" w:rsidRDefault="00B51D9E" w:rsidP="00E40D2D">
            <w:pPr>
              <w:rPr>
                <w:rFonts w:ascii="Times New Roman" w:hAnsi="Times New Roman" w:cs="Times New Roman"/>
                <w:sz w:val="24"/>
              </w:rPr>
            </w:pPr>
            <w:r w:rsidRPr="00B51D9E">
              <w:rPr>
                <w:rFonts w:ascii="Times New Roman" w:hAnsi="Times New Roman" w:cs="Times New Roman"/>
                <w:sz w:val="24"/>
              </w:rPr>
              <w:t>Исследование применения тепловых насосов в энергетическом контейнере</w:t>
            </w:r>
          </w:p>
        </w:tc>
      </w:tr>
      <w:tr w:rsidR="00B51D9E" w:rsidRPr="00E40D2D" w:rsidTr="00B51D9E">
        <w:trPr>
          <w:trHeight w:val="254"/>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sz w:val="24"/>
              </w:rPr>
              <w:t>Игнатьев Вячеслав Сергеевич</w:t>
            </w:r>
          </w:p>
        </w:tc>
        <w:tc>
          <w:tcPr>
            <w:tcW w:w="6662" w:type="dxa"/>
          </w:tcPr>
          <w:p w:rsidR="00B51D9E" w:rsidRPr="00B51D9E" w:rsidRDefault="00B51D9E" w:rsidP="00E40D2D">
            <w:pPr>
              <w:rPr>
                <w:rFonts w:ascii="Times New Roman" w:hAnsi="Times New Roman" w:cs="Times New Roman"/>
                <w:sz w:val="24"/>
              </w:rPr>
            </w:pPr>
            <w:r w:rsidRPr="00B51D9E">
              <w:rPr>
                <w:rFonts w:ascii="Times New Roman" w:hAnsi="Times New Roman" w:cs="Times New Roman"/>
                <w:sz w:val="24"/>
              </w:rPr>
              <w:t>Исследование систем рекуперации в энергетическом контейнере</w:t>
            </w:r>
          </w:p>
        </w:tc>
      </w:tr>
      <w:tr w:rsidR="00B51D9E" w:rsidRPr="00E40D2D" w:rsidTr="00B51D9E">
        <w:trPr>
          <w:trHeight w:val="282"/>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Матвеев Сергей Федорович, студент гр. ТВм-17-1 (руководитель Толстой М. Ю.)</w:t>
            </w:r>
          </w:p>
        </w:tc>
        <w:tc>
          <w:tcPr>
            <w:tcW w:w="6662"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Исследование системы управления солнечным коллектором</w:t>
            </w:r>
          </w:p>
        </w:tc>
      </w:tr>
      <w:tr w:rsidR="00B51D9E" w:rsidRPr="00E40D2D" w:rsidTr="00B51D9E">
        <w:trPr>
          <w:trHeight w:val="344"/>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Константинов Владимир Александрович, аспирант (руководитель: Толстой М.Ю.)</w:t>
            </w:r>
          </w:p>
        </w:tc>
        <w:tc>
          <w:tcPr>
            <w:tcW w:w="6662"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Применение новых энергосберегающих деревянных конструкций при строительстве</w:t>
            </w:r>
          </w:p>
        </w:tc>
      </w:tr>
      <w:tr w:rsidR="00B51D9E" w:rsidRPr="00E40D2D" w:rsidTr="00B51D9E">
        <w:trPr>
          <w:trHeight w:val="393"/>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Леонтьев Антон Владимирович, аспирант (руководитель Толстой М.Ю.)</w:t>
            </w:r>
          </w:p>
        </w:tc>
        <w:tc>
          <w:tcPr>
            <w:tcW w:w="6662"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Исследования применения систем аэрации при совместной работе с активным илом</w:t>
            </w:r>
          </w:p>
        </w:tc>
      </w:tr>
      <w:tr w:rsidR="00B51D9E" w:rsidRPr="00E40D2D" w:rsidTr="00B51D9E">
        <w:trPr>
          <w:trHeight w:val="234"/>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Скибо Денис Владимирович, студент гр. ВВм-16-1 (руководитель Толстой М. Ю.)</w:t>
            </w:r>
          </w:p>
        </w:tc>
        <w:tc>
          <w:tcPr>
            <w:tcW w:w="6662" w:type="dxa"/>
          </w:tcPr>
          <w:p w:rsidR="00B51D9E" w:rsidRPr="00B51D9E" w:rsidRDefault="00B51D9E" w:rsidP="00E40D2D">
            <w:pPr>
              <w:rPr>
                <w:rFonts w:ascii="Times New Roman" w:hAnsi="Times New Roman" w:cs="Times New Roman"/>
                <w:iCs/>
                <w:sz w:val="24"/>
              </w:rPr>
            </w:pPr>
            <w:r w:rsidRPr="00B51D9E">
              <w:rPr>
                <w:rFonts w:ascii="Times New Roman" w:hAnsi="Times New Roman" w:cs="Times New Roman"/>
                <w:iCs/>
                <w:sz w:val="24"/>
              </w:rPr>
              <w:t>Исследования устройства для осуществления грубой очистки сточных вод от крупнодисперстных  примесей на канализационных насосных станциях</w:t>
            </w:r>
          </w:p>
        </w:tc>
      </w:tr>
      <w:tr w:rsidR="00B51D9E" w:rsidRPr="00E40D2D" w:rsidTr="00B51D9E">
        <w:trPr>
          <w:trHeight w:val="297"/>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Джумаев Равшан Саиджонович, студент гр. ТВм-16-1(руководитель Вилор Н. В, Толстой М.Ю..)</w:t>
            </w:r>
          </w:p>
        </w:tc>
        <w:tc>
          <w:tcPr>
            <w:tcW w:w="6662" w:type="dxa"/>
          </w:tcPr>
          <w:p w:rsidR="00B51D9E" w:rsidRPr="00B51D9E" w:rsidRDefault="00B51D9E" w:rsidP="00E40D2D">
            <w:pPr>
              <w:rPr>
                <w:rFonts w:ascii="Times New Roman" w:hAnsi="Times New Roman" w:cs="Times New Roman"/>
                <w:iCs/>
                <w:sz w:val="24"/>
              </w:rPr>
            </w:pPr>
            <w:r w:rsidRPr="00B51D9E">
              <w:rPr>
                <w:rFonts w:ascii="Times New Roman" w:hAnsi="Times New Roman" w:cs="Times New Roman"/>
                <w:iCs/>
                <w:sz w:val="24"/>
              </w:rPr>
              <w:t>Создание аккредитационной установки для испытаний солнечных коллекторов</w:t>
            </w:r>
          </w:p>
        </w:tc>
      </w:tr>
      <w:tr w:rsidR="00B51D9E" w:rsidRPr="00E40D2D" w:rsidTr="002B1D11">
        <w:trPr>
          <w:trHeight w:val="699"/>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Попов Евгений Николаевич, студент гр. ТВм-16-1(руководитель Толстой М. Ю.)</w:t>
            </w:r>
          </w:p>
        </w:tc>
        <w:tc>
          <w:tcPr>
            <w:tcW w:w="6662" w:type="dxa"/>
          </w:tcPr>
          <w:p w:rsidR="00B51D9E" w:rsidRDefault="00B51D9E" w:rsidP="00E40D2D">
            <w:pPr>
              <w:rPr>
                <w:rFonts w:ascii="Times New Roman" w:hAnsi="Times New Roman" w:cs="Times New Roman"/>
                <w:iCs/>
                <w:sz w:val="24"/>
              </w:rPr>
            </w:pPr>
            <w:r w:rsidRPr="00B51D9E">
              <w:rPr>
                <w:rFonts w:ascii="Times New Roman" w:hAnsi="Times New Roman" w:cs="Times New Roman"/>
                <w:iCs/>
                <w:sz w:val="24"/>
              </w:rPr>
              <w:t>Технико – экономическое обоснование перевода системы теплоснабжения котельной «Мазутная» рабочего поселка Листвянка на альтернативный источник энергии</w:t>
            </w:r>
          </w:p>
          <w:p w:rsidR="009878CE" w:rsidRPr="00B51D9E" w:rsidRDefault="009878CE" w:rsidP="00E40D2D">
            <w:pPr>
              <w:rPr>
                <w:rFonts w:ascii="Times New Roman" w:hAnsi="Times New Roman" w:cs="Times New Roman"/>
                <w:iCs/>
                <w:sz w:val="24"/>
              </w:rPr>
            </w:pPr>
          </w:p>
        </w:tc>
      </w:tr>
      <w:tr w:rsidR="00B51D9E" w:rsidRPr="00E40D2D" w:rsidTr="00B51D9E">
        <w:trPr>
          <w:trHeight w:val="266"/>
        </w:trPr>
        <w:tc>
          <w:tcPr>
            <w:tcW w:w="675" w:type="dxa"/>
          </w:tcPr>
          <w:p w:rsidR="00B51D9E" w:rsidRDefault="002B1D11" w:rsidP="00E40D2D">
            <w:pPr>
              <w:rPr>
                <w:rFonts w:ascii="Times New Roman" w:hAnsi="Times New Roman" w:cs="Times New Roman"/>
                <w:sz w:val="24"/>
                <w:szCs w:val="24"/>
              </w:rPr>
            </w:pPr>
            <w:r>
              <w:rPr>
                <w:rFonts w:ascii="Times New Roman" w:hAnsi="Times New Roman" w:cs="Times New Roman"/>
                <w:sz w:val="24"/>
                <w:szCs w:val="24"/>
              </w:rPr>
              <w:t>13</w:t>
            </w:r>
          </w:p>
        </w:tc>
        <w:tc>
          <w:tcPr>
            <w:tcW w:w="1560" w:type="dxa"/>
          </w:tcPr>
          <w:p w:rsidR="00B51D9E" w:rsidRPr="00E40D2D" w:rsidRDefault="00B51D9E"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Медведева Дарья Сергеевна, студент гр. ТВм-17-1 (руководитель Толстой М. Ю.)</w:t>
            </w:r>
          </w:p>
        </w:tc>
        <w:tc>
          <w:tcPr>
            <w:tcW w:w="6662" w:type="dxa"/>
          </w:tcPr>
          <w:p w:rsidR="00B51D9E" w:rsidRPr="00B51D9E" w:rsidRDefault="00B51D9E" w:rsidP="00E40D2D">
            <w:pPr>
              <w:rPr>
                <w:rFonts w:ascii="Times New Roman" w:hAnsi="Times New Roman" w:cs="Times New Roman"/>
                <w:sz w:val="24"/>
                <w:szCs w:val="24"/>
              </w:rPr>
            </w:pPr>
            <w:r w:rsidRPr="00B51D9E">
              <w:rPr>
                <w:rFonts w:ascii="Times New Roman" w:hAnsi="Times New Roman" w:cs="Times New Roman"/>
                <w:iCs/>
                <w:sz w:val="24"/>
              </w:rPr>
              <w:t>Исследования применения тепловых насосов для систем жизнеобеспечения</w:t>
            </w:r>
          </w:p>
        </w:tc>
      </w:tr>
    </w:tbl>
    <w:p w:rsidR="007F056F" w:rsidRDefault="007F056F" w:rsidP="00E40D2D">
      <w:pPr>
        <w:spacing w:line="240" w:lineRule="auto"/>
        <w:rPr>
          <w:rFonts w:ascii="Times New Roman" w:hAnsi="Times New Roman" w:cs="Times New Roman"/>
          <w:sz w:val="24"/>
          <w:szCs w:val="24"/>
        </w:rPr>
      </w:pPr>
    </w:p>
    <w:sectPr w:rsidR="007F056F" w:rsidSect="00F2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8B4"/>
    <w:multiLevelType w:val="hybridMultilevel"/>
    <w:tmpl w:val="0C240036"/>
    <w:lvl w:ilvl="0" w:tplc="342CF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C"/>
    <w:rsid w:val="00093502"/>
    <w:rsid w:val="000B6825"/>
    <w:rsid w:val="000C5B54"/>
    <w:rsid w:val="000D1EE6"/>
    <w:rsid w:val="000F5DE5"/>
    <w:rsid w:val="001B1316"/>
    <w:rsid w:val="002B1D11"/>
    <w:rsid w:val="002C1018"/>
    <w:rsid w:val="0032533C"/>
    <w:rsid w:val="0049550F"/>
    <w:rsid w:val="0056680B"/>
    <w:rsid w:val="006329B1"/>
    <w:rsid w:val="006C330C"/>
    <w:rsid w:val="007F056F"/>
    <w:rsid w:val="00842C06"/>
    <w:rsid w:val="008A06ED"/>
    <w:rsid w:val="009878CE"/>
    <w:rsid w:val="00AB39D6"/>
    <w:rsid w:val="00AD7275"/>
    <w:rsid w:val="00B51D9E"/>
    <w:rsid w:val="00C5399B"/>
    <w:rsid w:val="00CD0031"/>
    <w:rsid w:val="00DF6E8F"/>
    <w:rsid w:val="00E40D2D"/>
    <w:rsid w:val="00F21F6D"/>
    <w:rsid w:val="00F62BD2"/>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1130">
      <w:bodyDiv w:val="1"/>
      <w:marLeft w:val="0"/>
      <w:marRight w:val="0"/>
      <w:marTop w:val="0"/>
      <w:marBottom w:val="0"/>
      <w:divBdr>
        <w:top w:val="none" w:sz="0" w:space="0" w:color="auto"/>
        <w:left w:val="none" w:sz="0" w:space="0" w:color="auto"/>
        <w:bottom w:val="none" w:sz="0" w:space="0" w:color="auto"/>
        <w:right w:val="none" w:sz="0" w:space="0" w:color="auto"/>
      </w:divBdr>
    </w:div>
    <w:div w:id="1266621240">
      <w:bodyDiv w:val="1"/>
      <w:marLeft w:val="0"/>
      <w:marRight w:val="0"/>
      <w:marTop w:val="0"/>
      <w:marBottom w:val="0"/>
      <w:divBdr>
        <w:top w:val="none" w:sz="0" w:space="0" w:color="auto"/>
        <w:left w:val="none" w:sz="0" w:space="0" w:color="auto"/>
        <w:bottom w:val="none" w:sz="0" w:space="0" w:color="auto"/>
        <w:right w:val="none" w:sz="0" w:space="0" w:color="auto"/>
      </w:divBdr>
    </w:div>
    <w:div w:id="1444767306">
      <w:bodyDiv w:val="1"/>
      <w:marLeft w:val="0"/>
      <w:marRight w:val="0"/>
      <w:marTop w:val="0"/>
      <w:marBottom w:val="0"/>
      <w:divBdr>
        <w:top w:val="none" w:sz="0" w:space="0" w:color="auto"/>
        <w:left w:val="none" w:sz="0" w:space="0" w:color="auto"/>
        <w:bottom w:val="none" w:sz="0" w:space="0" w:color="auto"/>
        <w:right w:val="none" w:sz="0" w:space="0" w:color="auto"/>
      </w:divBdr>
    </w:div>
    <w:div w:id="1489591443">
      <w:bodyDiv w:val="1"/>
      <w:marLeft w:val="0"/>
      <w:marRight w:val="0"/>
      <w:marTop w:val="0"/>
      <w:marBottom w:val="0"/>
      <w:divBdr>
        <w:top w:val="none" w:sz="0" w:space="0" w:color="auto"/>
        <w:left w:val="none" w:sz="0" w:space="0" w:color="auto"/>
        <w:bottom w:val="none" w:sz="0" w:space="0" w:color="auto"/>
        <w:right w:val="none" w:sz="0" w:space="0" w:color="auto"/>
      </w:divBdr>
    </w:div>
    <w:div w:id="1896310566">
      <w:bodyDiv w:val="1"/>
      <w:marLeft w:val="0"/>
      <w:marRight w:val="0"/>
      <w:marTop w:val="0"/>
      <w:marBottom w:val="0"/>
      <w:divBdr>
        <w:top w:val="none" w:sz="0" w:space="0" w:color="auto"/>
        <w:left w:val="none" w:sz="0" w:space="0" w:color="auto"/>
        <w:bottom w:val="none" w:sz="0" w:space="0" w:color="auto"/>
        <w:right w:val="none" w:sz="0" w:space="0" w:color="auto"/>
      </w:divBdr>
    </w:div>
    <w:div w:id="20056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063F-6A96-4C92-9760-B9FB930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Татьяна Александровна</dc:creator>
  <cp:keywords/>
  <dc:description/>
  <cp:lastModifiedBy>Маркова Татьяна Александровна</cp:lastModifiedBy>
  <cp:revision>16</cp:revision>
  <dcterms:created xsi:type="dcterms:W3CDTF">2018-07-02T04:13:00Z</dcterms:created>
  <dcterms:modified xsi:type="dcterms:W3CDTF">2018-07-06T04:03:00Z</dcterms:modified>
</cp:coreProperties>
</file>